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4DBBEFB0" w:rsidR="00655535" w:rsidRPr="009620D8" w:rsidRDefault="00E057B3" w:rsidP="009B45F6">
      <w:pPr>
        <w:pStyle w:val="NoSpacing"/>
        <w:jc w:val="center"/>
        <w:rPr>
          <w:rFonts w:ascii="Algerian" w:hAnsi="Algerian" w:cstheme="majorBidi"/>
          <w:b/>
          <w:bCs/>
          <w:sz w:val="60"/>
          <w:szCs w:val="60"/>
        </w:rPr>
      </w:pPr>
      <w:r w:rsidRPr="009620D8">
        <w:rPr>
          <w:rFonts w:ascii="Algerian" w:hAnsi="Algerian" w:cstheme="majorBidi"/>
          <w:b/>
          <w:bCs/>
          <w:sz w:val="60"/>
          <w:szCs w:val="60"/>
        </w:rPr>
        <w:t xml:space="preserve">For </w:t>
      </w:r>
      <w:proofErr w:type="spellStart"/>
      <w:r w:rsidR="0081442F" w:rsidRPr="009620D8">
        <w:rPr>
          <w:rFonts w:ascii="Algerian" w:hAnsi="Algerian" w:cstheme="majorBidi"/>
          <w:b/>
          <w:bCs/>
          <w:sz w:val="60"/>
          <w:szCs w:val="60"/>
        </w:rPr>
        <w:t>parshas</w:t>
      </w:r>
      <w:proofErr w:type="spellEnd"/>
      <w:r w:rsidR="0081442F" w:rsidRPr="009620D8">
        <w:rPr>
          <w:rFonts w:ascii="Algerian" w:hAnsi="Algerian" w:cstheme="majorBidi"/>
          <w:b/>
          <w:bCs/>
          <w:sz w:val="60"/>
          <w:szCs w:val="60"/>
        </w:rPr>
        <w:t xml:space="preserve"> </w:t>
      </w:r>
      <w:proofErr w:type="spellStart"/>
      <w:r w:rsidR="00CE6076" w:rsidRPr="009620D8">
        <w:rPr>
          <w:rFonts w:ascii="Algerian" w:hAnsi="Algerian" w:cstheme="majorBidi"/>
          <w:b/>
          <w:bCs/>
          <w:sz w:val="60"/>
          <w:szCs w:val="60"/>
        </w:rPr>
        <w:t>B</w:t>
      </w:r>
      <w:r w:rsidR="00187594">
        <w:rPr>
          <w:rFonts w:ascii="Algerian" w:hAnsi="Algerian" w:cstheme="majorBidi"/>
          <w:b/>
          <w:bCs/>
          <w:sz w:val="60"/>
          <w:szCs w:val="60"/>
        </w:rPr>
        <w:t>eshalach</w:t>
      </w:r>
      <w:proofErr w:type="spellEnd"/>
      <w:r w:rsidR="00643E70" w:rsidRPr="009620D8">
        <w:rPr>
          <w:rFonts w:ascii="Algerian" w:hAnsi="Algerian" w:cstheme="majorBidi"/>
          <w:b/>
          <w:bCs/>
          <w:sz w:val="60"/>
          <w:szCs w:val="60"/>
        </w:rPr>
        <w:t xml:space="preserve"> 578</w:t>
      </w:r>
      <w:r w:rsidR="00AC6ADA" w:rsidRPr="009620D8">
        <w:rPr>
          <w:rFonts w:ascii="Algerian" w:hAnsi="Algerian" w:cstheme="majorBidi"/>
          <w:b/>
          <w:bCs/>
          <w:sz w:val="60"/>
          <w:szCs w:val="60"/>
        </w:rPr>
        <w:t>4</w:t>
      </w:r>
    </w:p>
    <w:p w14:paraId="702714CA" w14:textId="78BCE53B"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6F55F2">
        <w:rPr>
          <w:rFonts w:asciiTheme="majorBidi" w:hAnsiTheme="majorBidi" w:cstheme="majorBidi"/>
          <w:sz w:val="28"/>
          <w:szCs w:val="28"/>
        </w:rPr>
        <w:t>20</w:t>
      </w:r>
      <w:r w:rsidR="00125DAF">
        <w:rPr>
          <w:rFonts w:asciiTheme="majorBidi" w:hAnsiTheme="majorBidi" w:cstheme="majorBidi"/>
          <w:sz w:val="28"/>
          <w:szCs w:val="28"/>
        </w:rPr>
        <w:t xml:space="preserve"> (Whole #3</w:t>
      </w:r>
      <w:r w:rsidR="00934839">
        <w:rPr>
          <w:rFonts w:asciiTheme="majorBidi" w:hAnsiTheme="majorBidi" w:cstheme="majorBidi"/>
          <w:sz w:val="28"/>
          <w:szCs w:val="28"/>
        </w:rPr>
        <w:t>7</w:t>
      </w:r>
      <w:r w:rsidR="006F55F2">
        <w:rPr>
          <w:rFonts w:asciiTheme="majorBidi" w:hAnsiTheme="majorBidi" w:cstheme="majorBidi"/>
          <w:sz w:val="28"/>
          <w:szCs w:val="28"/>
        </w:rPr>
        <w:t>8</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CE6076">
        <w:rPr>
          <w:rFonts w:asciiTheme="majorBidi" w:hAnsiTheme="majorBidi" w:cstheme="majorBidi"/>
          <w:sz w:val="28"/>
          <w:szCs w:val="28"/>
        </w:rPr>
        <w:t>1</w:t>
      </w:r>
      <w:r w:rsidR="006F55F2">
        <w:rPr>
          <w:rFonts w:asciiTheme="majorBidi" w:hAnsiTheme="majorBidi" w:cstheme="majorBidi"/>
          <w:sz w:val="28"/>
          <w:szCs w:val="28"/>
        </w:rPr>
        <w:t>7</w:t>
      </w:r>
      <w:r w:rsidR="007A37B4">
        <w:rPr>
          <w:rFonts w:asciiTheme="majorBidi" w:hAnsiTheme="majorBidi" w:cstheme="majorBidi"/>
          <w:sz w:val="28"/>
          <w:szCs w:val="28"/>
        </w:rPr>
        <w:t xml:space="preserve"> </w:t>
      </w:r>
      <w:r w:rsidR="00874124">
        <w:rPr>
          <w:rFonts w:asciiTheme="majorBidi" w:hAnsiTheme="majorBidi" w:cstheme="majorBidi"/>
          <w:sz w:val="28"/>
          <w:szCs w:val="28"/>
        </w:rPr>
        <w:t>Sheve</w:t>
      </w:r>
      <w:r w:rsidR="007A37B4">
        <w:rPr>
          <w:rFonts w:asciiTheme="majorBidi" w:hAnsiTheme="majorBidi" w:cstheme="majorBidi"/>
          <w:sz w:val="28"/>
          <w:szCs w:val="28"/>
        </w:rPr>
        <w:t>t</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E7E02">
        <w:rPr>
          <w:rFonts w:asciiTheme="majorBidi" w:hAnsiTheme="majorBidi" w:cstheme="majorBidi"/>
          <w:sz w:val="28"/>
          <w:szCs w:val="28"/>
        </w:rPr>
        <w:t xml:space="preserve">January </w:t>
      </w:r>
      <w:r w:rsidR="00CE6076">
        <w:rPr>
          <w:rFonts w:asciiTheme="majorBidi" w:hAnsiTheme="majorBidi" w:cstheme="majorBidi"/>
          <w:sz w:val="28"/>
          <w:szCs w:val="28"/>
        </w:rPr>
        <w:t>2</w:t>
      </w:r>
      <w:r w:rsidR="006F55F2">
        <w:rPr>
          <w:rFonts w:asciiTheme="majorBidi" w:hAnsiTheme="majorBidi" w:cstheme="majorBidi"/>
          <w:sz w:val="28"/>
          <w:szCs w:val="28"/>
        </w:rPr>
        <w:t>7</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5BC6959" w14:textId="77777777" w:rsidR="00022E6D" w:rsidRPr="00DF1CB5" w:rsidRDefault="00022E6D" w:rsidP="00022E6D">
      <w:pPr>
        <w:pStyle w:val="NoSpacing"/>
        <w:jc w:val="center"/>
        <w:rPr>
          <w:rFonts w:asciiTheme="majorBidi" w:hAnsiTheme="majorBidi" w:cstheme="majorBidi"/>
          <w:b/>
          <w:bCs/>
          <w:sz w:val="72"/>
          <w:szCs w:val="72"/>
        </w:rPr>
      </w:pPr>
      <w:r w:rsidRPr="00DF1CB5">
        <w:rPr>
          <w:rFonts w:asciiTheme="majorBidi" w:hAnsiTheme="majorBidi" w:cstheme="majorBidi"/>
          <w:b/>
          <w:bCs/>
          <w:sz w:val="72"/>
          <w:szCs w:val="72"/>
        </w:rPr>
        <w:t xml:space="preserve">Tu </w:t>
      </w:r>
      <w:proofErr w:type="spellStart"/>
      <w:r w:rsidRPr="00DF1CB5">
        <w:rPr>
          <w:rFonts w:asciiTheme="majorBidi" w:hAnsiTheme="majorBidi" w:cstheme="majorBidi"/>
          <w:b/>
          <w:bCs/>
          <w:sz w:val="72"/>
          <w:szCs w:val="72"/>
        </w:rPr>
        <w:t>B’Shevat</w:t>
      </w:r>
      <w:proofErr w:type="spellEnd"/>
    </w:p>
    <w:p w14:paraId="48223374" w14:textId="77777777" w:rsidR="00022E6D" w:rsidRDefault="00022E6D" w:rsidP="00022E6D">
      <w:pPr>
        <w:pStyle w:val="NoSpacing"/>
        <w:jc w:val="both"/>
        <w:rPr>
          <w:rFonts w:asciiTheme="majorBidi" w:hAnsiTheme="majorBidi" w:cstheme="majorBidi"/>
          <w:sz w:val="28"/>
          <w:szCs w:val="28"/>
        </w:rPr>
      </w:pPr>
    </w:p>
    <w:p w14:paraId="2638BD71" w14:textId="5C1BEACF" w:rsidR="00022E6D" w:rsidRPr="00DF1CB5" w:rsidRDefault="006D40E2" w:rsidP="006D40E2">
      <w:pPr>
        <w:pStyle w:val="NoSpacing"/>
        <w:jc w:val="center"/>
        <w:rPr>
          <w:rFonts w:asciiTheme="majorBidi" w:hAnsiTheme="majorBidi" w:cstheme="majorBidi"/>
          <w:sz w:val="28"/>
          <w:szCs w:val="28"/>
        </w:rPr>
      </w:pPr>
      <w:r w:rsidRPr="006D40E2">
        <w:rPr>
          <w:rFonts w:asciiTheme="majorBidi" w:hAnsiTheme="majorBidi" w:cstheme="majorBidi"/>
          <w:noProof/>
          <w:sz w:val="28"/>
          <w:szCs w:val="28"/>
        </w:rPr>
        <w:drawing>
          <wp:inline distT="0" distB="0" distL="0" distR="0" wp14:anchorId="360BF2DF" wp14:editId="764CD1FA">
            <wp:extent cx="5288280" cy="3476359"/>
            <wp:effectExtent l="0" t="0" r="7620" b="0"/>
            <wp:docPr id="71307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3292" name=""/>
                    <pic:cNvPicPr/>
                  </pic:nvPicPr>
                  <pic:blipFill>
                    <a:blip r:embed="rId8"/>
                    <a:stretch>
                      <a:fillRect/>
                    </a:stretch>
                  </pic:blipFill>
                  <pic:spPr>
                    <a:xfrm>
                      <a:off x="0" y="0"/>
                      <a:ext cx="5296879" cy="3482012"/>
                    </a:xfrm>
                    <a:prstGeom prst="rect">
                      <a:avLst/>
                    </a:prstGeom>
                  </pic:spPr>
                </pic:pic>
              </a:graphicData>
            </a:graphic>
          </wp:inline>
        </w:drawing>
      </w:r>
    </w:p>
    <w:p w14:paraId="3069010E" w14:textId="77777777" w:rsidR="006D40E2" w:rsidRDefault="006D40E2" w:rsidP="00022E6D">
      <w:pPr>
        <w:pStyle w:val="NoSpacing"/>
        <w:ind w:firstLine="720"/>
        <w:jc w:val="both"/>
        <w:rPr>
          <w:rFonts w:asciiTheme="majorBidi" w:hAnsiTheme="majorBidi" w:cstheme="majorBidi"/>
          <w:sz w:val="28"/>
          <w:szCs w:val="28"/>
        </w:rPr>
      </w:pPr>
    </w:p>
    <w:p w14:paraId="631CC4DA" w14:textId="283911B4"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This coming Thursday is Tu </w:t>
      </w:r>
      <w:proofErr w:type="spellStart"/>
      <w:r w:rsidRPr="00DF1CB5">
        <w:rPr>
          <w:rFonts w:asciiTheme="majorBidi" w:hAnsiTheme="majorBidi" w:cstheme="majorBidi"/>
          <w:sz w:val="28"/>
          <w:szCs w:val="28"/>
        </w:rPr>
        <w:t>B’Shevat</w:t>
      </w:r>
      <w:proofErr w:type="spellEnd"/>
      <w:r w:rsidRPr="00DF1CB5">
        <w:rPr>
          <w:rFonts w:asciiTheme="majorBidi" w:hAnsiTheme="majorBidi" w:cstheme="majorBidi"/>
          <w:sz w:val="28"/>
          <w:szCs w:val="28"/>
        </w:rPr>
        <w:t xml:space="preserve">, the Rosh Hashanah / New Year’s Day for trees. (This designation has Halachic consequences for tree owners and buyers of fruit.) </w:t>
      </w:r>
    </w:p>
    <w:p w14:paraId="61B8C59F" w14:textId="77777777"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R’ Zvi Yehuda Kook </w:t>
      </w:r>
      <w:proofErr w:type="spellStart"/>
      <w:r w:rsidRPr="00DF1CB5">
        <w:rPr>
          <w:rFonts w:asciiTheme="majorBidi" w:hAnsiTheme="majorBidi" w:cstheme="majorBidi"/>
          <w:sz w:val="28"/>
          <w:szCs w:val="28"/>
        </w:rPr>
        <w:t>z”l</w:t>
      </w:r>
      <w:proofErr w:type="spellEnd"/>
      <w:r w:rsidRPr="00DF1CB5">
        <w:rPr>
          <w:rFonts w:asciiTheme="majorBidi" w:hAnsiTheme="majorBidi" w:cstheme="majorBidi"/>
          <w:sz w:val="28"/>
          <w:szCs w:val="28"/>
        </w:rPr>
        <w:t xml:space="preserve"> (1891-1982; Rosh </w:t>
      </w:r>
      <w:proofErr w:type="spellStart"/>
      <w:r w:rsidRPr="00DF1CB5">
        <w:rPr>
          <w:rFonts w:asciiTheme="majorBidi" w:hAnsiTheme="majorBidi" w:cstheme="majorBidi"/>
          <w:sz w:val="28"/>
          <w:szCs w:val="28"/>
        </w:rPr>
        <w:t>Hayeshiva</w:t>
      </w:r>
      <w:proofErr w:type="spellEnd"/>
      <w:r w:rsidRPr="00DF1CB5">
        <w:rPr>
          <w:rFonts w:asciiTheme="majorBidi" w:hAnsiTheme="majorBidi" w:cstheme="majorBidi"/>
          <w:sz w:val="28"/>
          <w:szCs w:val="28"/>
        </w:rPr>
        <w:t xml:space="preserve"> of Yeshivat </w:t>
      </w:r>
      <w:proofErr w:type="spellStart"/>
      <w:r w:rsidRPr="00DF1CB5">
        <w:rPr>
          <w:rFonts w:asciiTheme="majorBidi" w:hAnsiTheme="majorBidi" w:cstheme="majorBidi"/>
          <w:sz w:val="28"/>
          <w:szCs w:val="28"/>
        </w:rPr>
        <w:t>Mercaz</w:t>
      </w:r>
      <w:proofErr w:type="spellEnd"/>
      <w:r w:rsidRPr="00DF1CB5">
        <w:rPr>
          <w:rFonts w:asciiTheme="majorBidi" w:hAnsiTheme="majorBidi" w:cstheme="majorBidi"/>
          <w:sz w:val="28"/>
          <w:szCs w:val="28"/>
        </w:rPr>
        <w:t xml:space="preserve"> Harav in </w:t>
      </w:r>
      <w:proofErr w:type="spellStart"/>
      <w:r w:rsidRPr="00DF1CB5">
        <w:rPr>
          <w:rFonts w:asciiTheme="majorBidi" w:hAnsiTheme="majorBidi" w:cstheme="majorBidi"/>
          <w:sz w:val="28"/>
          <w:szCs w:val="28"/>
        </w:rPr>
        <w:t>Yerushalayim</w:t>
      </w:r>
      <w:proofErr w:type="spellEnd"/>
      <w:r w:rsidRPr="00DF1CB5">
        <w:rPr>
          <w:rFonts w:asciiTheme="majorBidi" w:hAnsiTheme="majorBidi" w:cstheme="majorBidi"/>
          <w:sz w:val="28"/>
          <w:szCs w:val="28"/>
        </w:rPr>
        <w:t xml:space="preserve">) writes about trees: The </w:t>
      </w:r>
      <w:proofErr w:type="spellStart"/>
      <w:r w:rsidRPr="00DF1CB5">
        <w:rPr>
          <w:rFonts w:asciiTheme="majorBidi" w:hAnsiTheme="majorBidi" w:cstheme="majorBidi"/>
          <w:sz w:val="28"/>
          <w:szCs w:val="28"/>
        </w:rPr>
        <w:t>Gemara</w:t>
      </w:r>
      <w:proofErr w:type="spellEnd"/>
      <w:r w:rsidRPr="00DF1CB5">
        <w:rPr>
          <w:rFonts w:asciiTheme="majorBidi" w:hAnsiTheme="majorBidi" w:cstheme="majorBidi"/>
          <w:sz w:val="28"/>
          <w:szCs w:val="28"/>
        </w:rPr>
        <w:t xml:space="preserve"> (Shabbat 88a) states, “Hashem created the world conditionally. If Bnei Yisrael will accept the Torah, Creation will endure. If not, Hashem will return the world to Tohu </w:t>
      </w:r>
      <w:proofErr w:type="spellStart"/>
      <w:r w:rsidRPr="00DF1CB5">
        <w:rPr>
          <w:rFonts w:asciiTheme="majorBidi" w:hAnsiTheme="majorBidi" w:cstheme="majorBidi"/>
          <w:sz w:val="28"/>
          <w:szCs w:val="28"/>
        </w:rPr>
        <w:t>Va’vohu</w:t>
      </w:r>
      <w:proofErr w:type="spellEnd"/>
      <w:r w:rsidRPr="00DF1CB5">
        <w:rPr>
          <w:rFonts w:asciiTheme="majorBidi" w:hAnsiTheme="majorBidi" w:cstheme="majorBidi"/>
          <w:sz w:val="28"/>
          <w:szCs w:val="28"/>
        </w:rPr>
        <w:t xml:space="preserve"> / astonishing emptiness.” [Until here from the </w:t>
      </w:r>
      <w:proofErr w:type="spellStart"/>
      <w:r w:rsidRPr="00DF1CB5">
        <w:rPr>
          <w:rFonts w:asciiTheme="majorBidi" w:hAnsiTheme="majorBidi" w:cstheme="majorBidi"/>
          <w:sz w:val="28"/>
          <w:szCs w:val="28"/>
        </w:rPr>
        <w:t>Gemara</w:t>
      </w:r>
      <w:proofErr w:type="spellEnd"/>
      <w:r w:rsidRPr="00DF1CB5">
        <w:rPr>
          <w:rFonts w:asciiTheme="majorBidi" w:hAnsiTheme="majorBidi" w:cstheme="majorBidi"/>
          <w:sz w:val="28"/>
          <w:szCs w:val="28"/>
        </w:rPr>
        <w:t xml:space="preserve">.] </w:t>
      </w:r>
    </w:p>
    <w:p w14:paraId="08824A38" w14:textId="77777777"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lastRenderedPageBreak/>
        <w:t xml:space="preserve">Thus, by studying and observing Torah, one becomes Hashem’s partner in the Creation of nature. For this reason, man, especially the righteous person, is likened to a tree (Devarim 20:19; </w:t>
      </w:r>
      <w:proofErr w:type="spellStart"/>
      <w:r w:rsidRPr="00DF1CB5">
        <w:rPr>
          <w:rFonts w:asciiTheme="majorBidi" w:hAnsiTheme="majorBidi" w:cstheme="majorBidi"/>
          <w:sz w:val="28"/>
          <w:szCs w:val="28"/>
        </w:rPr>
        <w:t>Tehilim</w:t>
      </w:r>
      <w:proofErr w:type="spellEnd"/>
      <w:r w:rsidRPr="00DF1CB5">
        <w:rPr>
          <w:rFonts w:asciiTheme="majorBidi" w:hAnsiTheme="majorBidi" w:cstheme="majorBidi"/>
          <w:sz w:val="28"/>
          <w:szCs w:val="28"/>
        </w:rPr>
        <w:t xml:space="preserve"> 92:13). </w:t>
      </w:r>
    </w:p>
    <w:p w14:paraId="0965F793" w14:textId="77777777"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R’ Kook continues: We learn in </w:t>
      </w:r>
      <w:proofErr w:type="spellStart"/>
      <w:r w:rsidRPr="00DF1CB5">
        <w:rPr>
          <w:rFonts w:asciiTheme="majorBidi" w:hAnsiTheme="majorBidi" w:cstheme="majorBidi"/>
          <w:sz w:val="28"/>
          <w:szCs w:val="28"/>
        </w:rPr>
        <w:t>Pirkei</w:t>
      </w:r>
      <w:proofErr w:type="spellEnd"/>
      <w:r w:rsidRPr="00DF1CB5">
        <w:rPr>
          <w:rFonts w:asciiTheme="majorBidi" w:hAnsiTheme="majorBidi" w:cstheme="majorBidi"/>
          <w:sz w:val="28"/>
          <w:szCs w:val="28"/>
        </w:rPr>
        <w:t xml:space="preserve"> Avot (Ch.3), “One who walks on the road while reviewing a Torah lesson, but interrupts his review and exclaims, ‘How beautiful is this tree! How beautiful is this plowed field!’–Scripture considers it as if he has forfeited his soul.” [Until here from the Mishnah.] </w:t>
      </w:r>
    </w:p>
    <w:p w14:paraId="2E1C50A3" w14:textId="77777777" w:rsidR="001D1CF7" w:rsidRDefault="001D1CF7" w:rsidP="00230603">
      <w:pPr>
        <w:pStyle w:val="NoSpacing"/>
        <w:jc w:val="both"/>
        <w:rPr>
          <w:rFonts w:asciiTheme="majorBidi" w:hAnsiTheme="majorBidi" w:cstheme="majorBidi"/>
          <w:sz w:val="28"/>
          <w:szCs w:val="28"/>
        </w:rPr>
      </w:pPr>
    </w:p>
    <w:p w14:paraId="4C084752" w14:textId="77777777" w:rsidR="00230603" w:rsidRDefault="00230603" w:rsidP="00230603">
      <w:pPr>
        <w:pStyle w:val="NoSpacing"/>
        <w:jc w:val="center"/>
        <w:rPr>
          <w:rFonts w:asciiTheme="majorBidi" w:hAnsiTheme="majorBidi" w:cstheme="majorBidi"/>
          <w:b/>
          <w:bCs/>
          <w:sz w:val="28"/>
          <w:szCs w:val="28"/>
        </w:rPr>
      </w:pPr>
      <w:r w:rsidRPr="00230603">
        <w:rPr>
          <w:rFonts w:asciiTheme="majorBidi" w:hAnsiTheme="majorBidi" w:cstheme="majorBidi"/>
          <w:b/>
          <w:bCs/>
          <w:sz w:val="28"/>
          <w:szCs w:val="28"/>
        </w:rPr>
        <w:t xml:space="preserve">The Sin is to Detach the Beauty </w:t>
      </w:r>
    </w:p>
    <w:p w14:paraId="1F9E24A0" w14:textId="4B67111C" w:rsidR="00230603" w:rsidRPr="00230603" w:rsidRDefault="00230603" w:rsidP="00230603">
      <w:pPr>
        <w:pStyle w:val="NoSpacing"/>
        <w:jc w:val="center"/>
        <w:rPr>
          <w:rFonts w:asciiTheme="majorBidi" w:hAnsiTheme="majorBidi" w:cstheme="majorBidi"/>
          <w:b/>
          <w:bCs/>
          <w:sz w:val="28"/>
          <w:szCs w:val="28"/>
        </w:rPr>
      </w:pPr>
      <w:r w:rsidRPr="00230603">
        <w:rPr>
          <w:rFonts w:asciiTheme="majorBidi" w:hAnsiTheme="majorBidi" w:cstheme="majorBidi"/>
          <w:b/>
          <w:bCs/>
          <w:sz w:val="28"/>
          <w:szCs w:val="28"/>
        </w:rPr>
        <w:t>of Nature from the Torah</w:t>
      </w:r>
    </w:p>
    <w:p w14:paraId="27D782D8" w14:textId="77777777"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The Mishnah is not teaching us to ignore nature’s beauty, R’ Kook writes. Indeed, there is a Berachah to be said on a flowering tree. The Mishnah is speaking of someone who “interrupts” his learning, i.e., he detaches the beauty of nature from the Torah, seeing nature as a separate entity. </w:t>
      </w:r>
    </w:p>
    <w:p w14:paraId="11C3540A" w14:textId="77777777" w:rsidR="00022E6D"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The sage who taught the just-quoted Mishnah, Rabbi Yaakov, teaches later in </w:t>
      </w:r>
      <w:proofErr w:type="spellStart"/>
      <w:r w:rsidRPr="00DF1CB5">
        <w:rPr>
          <w:rFonts w:asciiTheme="majorBidi" w:hAnsiTheme="majorBidi" w:cstheme="majorBidi"/>
          <w:sz w:val="28"/>
          <w:szCs w:val="28"/>
        </w:rPr>
        <w:t>Pirkei</w:t>
      </w:r>
      <w:proofErr w:type="spellEnd"/>
      <w:r w:rsidRPr="00DF1CB5">
        <w:rPr>
          <w:rFonts w:asciiTheme="majorBidi" w:hAnsiTheme="majorBidi" w:cstheme="majorBidi"/>
          <w:sz w:val="28"/>
          <w:szCs w:val="28"/>
        </w:rPr>
        <w:t xml:space="preserve"> Avot (ch.4), “This world is but a corridor leading to the main hall,” i.e., the World-to-Come. He is teaching: Do not see this world and nature as separate from Olam </w:t>
      </w:r>
      <w:proofErr w:type="spellStart"/>
      <w:r w:rsidRPr="00DF1CB5">
        <w:rPr>
          <w:rFonts w:asciiTheme="majorBidi" w:hAnsiTheme="majorBidi" w:cstheme="majorBidi"/>
          <w:sz w:val="28"/>
          <w:szCs w:val="28"/>
        </w:rPr>
        <w:t>Ha’ba</w:t>
      </w:r>
      <w:proofErr w:type="spellEnd"/>
      <w:r w:rsidRPr="00DF1CB5">
        <w:rPr>
          <w:rFonts w:asciiTheme="majorBidi" w:hAnsiTheme="majorBidi" w:cstheme="majorBidi"/>
          <w:sz w:val="28"/>
          <w:szCs w:val="28"/>
        </w:rPr>
        <w:t xml:space="preserve"> and Torah. </w:t>
      </w:r>
    </w:p>
    <w:p w14:paraId="0D7BC69F" w14:textId="77777777" w:rsidR="00022E6D" w:rsidRPr="00DF1CB5" w:rsidRDefault="00022E6D" w:rsidP="00022E6D">
      <w:pPr>
        <w:pStyle w:val="NoSpacing"/>
        <w:ind w:firstLine="720"/>
        <w:jc w:val="both"/>
        <w:rPr>
          <w:rFonts w:asciiTheme="majorBidi" w:hAnsiTheme="majorBidi" w:cstheme="majorBidi"/>
          <w:sz w:val="28"/>
          <w:szCs w:val="28"/>
        </w:rPr>
      </w:pPr>
      <w:r w:rsidRPr="00DF1CB5">
        <w:rPr>
          <w:rFonts w:asciiTheme="majorBidi" w:hAnsiTheme="majorBidi" w:cstheme="majorBidi"/>
          <w:sz w:val="28"/>
          <w:szCs w:val="28"/>
        </w:rPr>
        <w:t xml:space="preserve">They are but a continuum, and the light of Olam </w:t>
      </w:r>
      <w:proofErr w:type="spellStart"/>
      <w:r w:rsidRPr="00DF1CB5">
        <w:rPr>
          <w:rFonts w:asciiTheme="majorBidi" w:hAnsiTheme="majorBidi" w:cstheme="majorBidi"/>
          <w:sz w:val="28"/>
          <w:szCs w:val="28"/>
        </w:rPr>
        <w:t>Ha’ba</w:t>
      </w:r>
      <w:proofErr w:type="spellEnd"/>
      <w:r w:rsidRPr="00DF1CB5">
        <w:rPr>
          <w:rFonts w:asciiTheme="majorBidi" w:hAnsiTheme="majorBidi" w:cstheme="majorBidi"/>
          <w:sz w:val="28"/>
          <w:szCs w:val="28"/>
        </w:rPr>
        <w:t xml:space="preserve"> and Torah can reflect back upon, and illuminate this world and nature so that we see Hashem in it. (</w:t>
      </w:r>
      <w:proofErr w:type="spellStart"/>
      <w:r w:rsidRPr="00DF1CB5">
        <w:rPr>
          <w:rFonts w:asciiTheme="majorBidi" w:hAnsiTheme="majorBidi" w:cstheme="majorBidi"/>
          <w:sz w:val="28"/>
          <w:szCs w:val="28"/>
        </w:rPr>
        <w:t>Le’netivot</w:t>
      </w:r>
      <w:proofErr w:type="spellEnd"/>
      <w:r w:rsidRPr="00DF1CB5">
        <w:rPr>
          <w:rFonts w:asciiTheme="majorBidi" w:hAnsiTheme="majorBidi" w:cstheme="majorBidi"/>
          <w:sz w:val="28"/>
          <w:szCs w:val="28"/>
        </w:rPr>
        <w:t xml:space="preserve"> Yisrael)</w:t>
      </w:r>
    </w:p>
    <w:p w14:paraId="607F8412" w14:textId="77777777" w:rsidR="00022E6D" w:rsidRPr="004E51EA" w:rsidRDefault="00022E6D" w:rsidP="00022E6D">
      <w:pPr>
        <w:pStyle w:val="NoSpacing"/>
        <w:jc w:val="both"/>
        <w:rPr>
          <w:rFonts w:asciiTheme="majorBidi" w:hAnsiTheme="majorBidi" w:cstheme="majorBidi"/>
          <w:sz w:val="8"/>
          <w:szCs w:val="8"/>
        </w:rPr>
      </w:pPr>
    </w:p>
    <w:p w14:paraId="16FA9D3A" w14:textId="77777777" w:rsidR="00022E6D" w:rsidRPr="00183A69" w:rsidRDefault="00022E6D" w:rsidP="00022E6D">
      <w:pPr>
        <w:pStyle w:val="NoSpacing"/>
        <w:jc w:val="both"/>
        <w:rPr>
          <w:rFonts w:asciiTheme="majorBidi" w:hAnsiTheme="majorBidi" w:cstheme="majorBidi"/>
          <w:i/>
          <w:iCs/>
          <w:sz w:val="28"/>
          <w:szCs w:val="28"/>
        </w:rPr>
      </w:pPr>
      <w:r w:rsidRPr="00183A69">
        <w:rPr>
          <w:rFonts w:asciiTheme="majorBidi" w:hAnsiTheme="majorBidi" w:cstheme="majorBidi"/>
          <w:i/>
          <w:iCs/>
          <w:sz w:val="28"/>
          <w:szCs w:val="28"/>
        </w:rPr>
        <w:t xml:space="preserve">Reprinted from the </w:t>
      </w:r>
      <w:proofErr w:type="spellStart"/>
      <w:r w:rsidRPr="00183A69">
        <w:rPr>
          <w:rFonts w:asciiTheme="majorBidi" w:hAnsiTheme="majorBidi" w:cstheme="majorBidi"/>
          <w:i/>
          <w:iCs/>
          <w:sz w:val="28"/>
          <w:szCs w:val="28"/>
        </w:rPr>
        <w:t>Parshat</w:t>
      </w:r>
      <w:proofErr w:type="spellEnd"/>
      <w:r w:rsidRPr="00183A69">
        <w:rPr>
          <w:rFonts w:asciiTheme="majorBidi" w:hAnsiTheme="majorBidi" w:cstheme="majorBidi"/>
          <w:i/>
          <w:iCs/>
          <w:sz w:val="28"/>
          <w:szCs w:val="28"/>
        </w:rPr>
        <w:t xml:space="preserve"> </w:t>
      </w:r>
      <w:proofErr w:type="spellStart"/>
      <w:r w:rsidRPr="00183A69">
        <w:rPr>
          <w:rFonts w:asciiTheme="majorBidi" w:hAnsiTheme="majorBidi" w:cstheme="majorBidi"/>
          <w:i/>
          <w:iCs/>
          <w:sz w:val="28"/>
          <w:szCs w:val="28"/>
        </w:rPr>
        <w:t>Beshalach</w:t>
      </w:r>
      <w:proofErr w:type="spellEnd"/>
      <w:r w:rsidRPr="00183A69">
        <w:rPr>
          <w:rFonts w:asciiTheme="majorBidi" w:hAnsiTheme="majorBidi" w:cstheme="majorBidi"/>
          <w:i/>
          <w:iCs/>
          <w:sz w:val="28"/>
          <w:szCs w:val="28"/>
        </w:rPr>
        <w:t xml:space="preserve"> 5784 email of R’ </w:t>
      </w:r>
      <w:proofErr w:type="spellStart"/>
      <w:r w:rsidRPr="00183A69">
        <w:rPr>
          <w:rFonts w:asciiTheme="majorBidi" w:hAnsiTheme="majorBidi" w:cstheme="majorBidi"/>
          <w:i/>
          <w:iCs/>
          <w:sz w:val="28"/>
          <w:szCs w:val="28"/>
        </w:rPr>
        <w:t>Yedidye</w:t>
      </w:r>
      <w:proofErr w:type="spellEnd"/>
      <w:r w:rsidRPr="00183A69">
        <w:rPr>
          <w:rFonts w:asciiTheme="majorBidi" w:hAnsiTheme="majorBidi" w:cstheme="majorBidi"/>
          <w:i/>
          <w:iCs/>
          <w:sz w:val="28"/>
          <w:szCs w:val="28"/>
        </w:rPr>
        <w:t xml:space="preserve"> </w:t>
      </w:r>
      <w:proofErr w:type="spellStart"/>
      <w:r w:rsidRPr="00183A69">
        <w:rPr>
          <w:rFonts w:asciiTheme="majorBidi" w:hAnsiTheme="majorBidi" w:cstheme="majorBidi"/>
          <w:i/>
          <w:iCs/>
          <w:sz w:val="28"/>
          <w:szCs w:val="28"/>
        </w:rPr>
        <w:t>Hirtenfeld’s</w:t>
      </w:r>
      <w:proofErr w:type="spellEnd"/>
      <w:r w:rsidRPr="00183A69">
        <w:rPr>
          <w:rFonts w:asciiTheme="majorBidi" w:hAnsiTheme="majorBidi" w:cstheme="majorBidi"/>
          <w:i/>
          <w:iCs/>
          <w:sz w:val="28"/>
          <w:szCs w:val="28"/>
        </w:rPr>
        <w:t xml:space="preserve"> parsha sheet for the Young Israel of Midwood in Brooklyn, NY.</w:t>
      </w:r>
    </w:p>
    <w:p w14:paraId="276E891F" w14:textId="77777777" w:rsidR="00022E6D" w:rsidRPr="004E51EA" w:rsidRDefault="00022E6D" w:rsidP="00022E6D">
      <w:pPr>
        <w:pStyle w:val="NoSpacing"/>
        <w:jc w:val="both"/>
        <w:rPr>
          <w:rFonts w:asciiTheme="majorBidi" w:hAnsiTheme="majorBidi" w:cstheme="majorBidi"/>
          <w:i/>
          <w:iCs/>
          <w:color w:val="000000" w:themeColor="text1"/>
          <w:sz w:val="8"/>
          <w:szCs w:val="8"/>
          <w:lang w:bidi="he-IL"/>
        </w:rPr>
      </w:pPr>
    </w:p>
    <w:p w14:paraId="4D127164" w14:textId="16A77858" w:rsidR="004E51EA" w:rsidRDefault="004E51EA" w:rsidP="00D64284">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Parsha </w:t>
      </w:r>
      <w:r w:rsidRPr="00606FAF">
        <w:rPr>
          <w:rFonts w:asciiTheme="majorBidi" w:hAnsiTheme="majorBidi" w:cstheme="majorBidi"/>
          <w:b/>
          <w:bCs/>
          <w:color w:val="000000" w:themeColor="text1"/>
          <w:sz w:val="72"/>
          <w:szCs w:val="72"/>
        </w:rPr>
        <w:t>Thoughts</w:t>
      </w:r>
    </w:p>
    <w:p w14:paraId="07DB6347" w14:textId="77777777" w:rsidR="004E51EA" w:rsidRPr="004E51EA" w:rsidRDefault="004E51EA" w:rsidP="004E51EA">
      <w:pPr>
        <w:pStyle w:val="NoSpacing"/>
        <w:rPr>
          <w:rFonts w:asciiTheme="majorBidi" w:hAnsiTheme="majorBidi" w:cstheme="majorBidi"/>
          <w:color w:val="000000" w:themeColor="text1"/>
          <w:sz w:val="8"/>
          <w:szCs w:val="8"/>
        </w:rPr>
      </w:pPr>
    </w:p>
    <w:p w14:paraId="067C492D" w14:textId="77777777" w:rsidR="004E51EA" w:rsidRPr="00814FEC" w:rsidRDefault="004E51EA" w:rsidP="004E51EA">
      <w:pPr>
        <w:pStyle w:val="NoSpacing"/>
        <w:ind w:firstLine="720"/>
        <w:rPr>
          <w:rFonts w:asciiTheme="majorBidi" w:hAnsiTheme="majorBidi" w:cstheme="majorBidi"/>
          <w:color w:val="000000" w:themeColor="text1"/>
          <w:sz w:val="28"/>
          <w:szCs w:val="28"/>
        </w:rPr>
      </w:pPr>
      <w:r w:rsidRPr="00190599">
        <w:rPr>
          <w:rFonts w:asciiTheme="majorBidi" w:hAnsiTheme="majorBidi" w:cstheme="majorBidi"/>
          <w:i/>
          <w:iCs/>
          <w:color w:val="000000" w:themeColor="text1"/>
          <w:sz w:val="28"/>
          <w:szCs w:val="28"/>
        </w:rPr>
        <w:t>And they were very fearful, and the Children of Israel cried out</w:t>
      </w:r>
      <w:r w:rsidRPr="00814FEC">
        <w:rPr>
          <w:rFonts w:asciiTheme="majorBidi" w:hAnsiTheme="majorBidi" w:cstheme="majorBidi"/>
          <w:color w:val="000000" w:themeColor="text1"/>
          <w:sz w:val="28"/>
          <w:szCs w:val="28"/>
        </w:rPr>
        <w:t xml:space="preserve"> (Ex. 14:10)</w:t>
      </w:r>
    </w:p>
    <w:p w14:paraId="69100788" w14:textId="77777777" w:rsidR="004E51EA" w:rsidRPr="00814FEC" w:rsidRDefault="004E51EA" w:rsidP="004E51EA">
      <w:pPr>
        <w:pStyle w:val="NoSpacing"/>
        <w:rPr>
          <w:rFonts w:asciiTheme="majorBidi" w:hAnsiTheme="majorBidi" w:cstheme="majorBidi"/>
          <w:color w:val="000000" w:themeColor="text1"/>
          <w:sz w:val="28"/>
          <w:szCs w:val="28"/>
        </w:rPr>
      </w:pPr>
      <w:r w:rsidRPr="00814FEC">
        <w:rPr>
          <w:rFonts w:asciiTheme="majorBidi" w:hAnsiTheme="majorBidi" w:cstheme="majorBidi"/>
          <w:color w:val="000000" w:themeColor="text1"/>
          <w:sz w:val="28"/>
          <w:szCs w:val="28"/>
        </w:rPr>
        <w:t xml:space="preserve">The reason the Children of Israel cried out was the fact that "they were fearful." It disturbed them greatly that they were afraid of the mortal Egyptians, rather than only of G-d. </w:t>
      </w:r>
      <w:r w:rsidRPr="00814FEC">
        <w:rPr>
          <w:rFonts w:asciiTheme="majorBidi" w:hAnsiTheme="majorBidi" w:cstheme="majorBidi"/>
          <w:i/>
          <w:iCs/>
          <w:color w:val="000000" w:themeColor="text1"/>
          <w:sz w:val="28"/>
          <w:szCs w:val="28"/>
        </w:rPr>
        <w:t>(</w:t>
      </w:r>
      <w:proofErr w:type="spellStart"/>
      <w:r w:rsidRPr="00814FEC">
        <w:rPr>
          <w:rFonts w:asciiTheme="majorBidi" w:hAnsiTheme="majorBidi" w:cstheme="majorBidi"/>
          <w:i/>
          <w:iCs/>
          <w:color w:val="000000" w:themeColor="text1"/>
          <w:sz w:val="28"/>
          <w:szCs w:val="28"/>
        </w:rPr>
        <w:t>Ma'or</w:t>
      </w:r>
      <w:proofErr w:type="spellEnd"/>
      <w:r w:rsidRPr="00814FEC">
        <w:rPr>
          <w:rFonts w:asciiTheme="majorBidi" w:hAnsiTheme="majorBidi" w:cstheme="majorBidi"/>
          <w:i/>
          <w:iCs/>
          <w:color w:val="000000" w:themeColor="text1"/>
          <w:sz w:val="28"/>
          <w:szCs w:val="28"/>
        </w:rPr>
        <w:t xml:space="preserve"> </w:t>
      </w:r>
      <w:proofErr w:type="spellStart"/>
      <w:r w:rsidRPr="00814FEC">
        <w:rPr>
          <w:rFonts w:asciiTheme="majorBidi" w:hAnsiTheme="majorBidi" w:cstheme="majorBidi"/>
          <w:i/>
          <w:iCs/>
          <w:color w:val="000000" w:themeColor="text1"/>
          <w:sz w:val="28"/>
          <w:szCs w:val="28"/>
        </w:rPr>
        <w:t>VaShemesh</w:t>
      </w:r>
      <w:proofErr w:type="spellEnd"/>
      <w:r w:rsidRPr="00814FEC">
        <w:rPr>
          <w:rFonts w:asciiTheme="majorBidi" w:hAnsiTheme="majorBidi" w:cstheme="majorBidi"/>
          <w:i/>
          <w:iCs/>
          <w:color w:val="000000" w:themeColor="text1"/>
          <w:sz w:val="28"/>
          <w:szCs w:val="28"/>
        </w:rPr>
        <w:t>)</w:t>
      </w:r>
    </w:p>
    <w:p w14:paraId="26FDD17D" w14:textId="77777777" w:rsidR="004E51EA" w:rsidRPr="004E51EA" w:rsidRDefault="004E51EA" w:rsidP="004E51EA">
      <w:pPr>
        <w:pStyle w:val="NoSpacing"/>
        <w:rPr>
          <w:rFonts w:asciiTheme="majorBidi" w:hAnsiTheme="majorBidi" w:cstheme="majorBidi"/>
          <w:color w:val="000000" w:themeColor="text1"/>
          <w:sz w:val="8"/>
          <w:szCs w:val="8"/>
        </w:rPr>
      </w:pPr>
    </w:p>
    <w:p w14:paraId="725A5D28" w14:textId="77777777" w:rsidR="004E51EA" w:rsidRPr="00814FEC" w:rsidRDefault="004E51EA" w:rsidP="004E51EA">
      <w:pPr>
        <w:pStyle w:val="NoSpacing"/>
        <w:ind w:firstLine="720"/>
        <w:rPr>
          <w:rFonts w:asciiTheme="majorBidi" w:hAnsiTheme="majorBidi" w:cstheme="majorBidi"/>
          <w:color w:val="000000" w:themeColor="text1"/>
          <w:sz w:val="28"/>
          <w:szCs w:val="28"/>
        </w:rPr>
      </w:pPr>
      <w:r w:rsidRPr="00190599">
        <w:rPr>
          <w:rFonts w:asciiTheme="majorBidi" w:hAnsiTheme="majorBidi" w:cstheme="majorBidi"/>
          <w:i/>
          <w:iCs/>
          <w:color w:val="000000" w:themeColor="text1"/>
          <w:sz w:val="28"/>
          <w:szCs w:val="28"/>
        </w:rPr>
        <w:t>And the people quarreled with Moses and they said</w:t>
      </w:r>
      <w:r w:rsidRPr="00814FEC">
        <w:rPr>
          <w:rFonts w:asciiTheme="majorBidi" w:hAnsiTheme="majorBidi" w:cstheme="majorBidi"/>
          <w:color w:val="000000" w:themeColor="text1"/>
          <w:sz w:val="28"/>
          <w:szCs w:val="28"/>
        </w:rPr>
        <w:t>, "Give us water" (Ex. 17:2)</w:t>
      </w:r>
    </w:p>
    <w:p w14:paraId="0FB4C2F1" w14:textId="77777777" w:rsidR="004E51EA" w:rsidRPr="00814FEC" w:rsidRDefault="004E51EA" w:rsidP="004E51EA">
      <w:pPr>
        <w:pStyle w:val="NoSpacing"/>
        <w:ind w:firstLine="720"/>
        <w:rPr>
          <w:rFonts w:asciiTheme="majorBidi" w:hAnsiTheme="majorBidi" w:cstheme="majorBidi"/>
          <w:color w:val="000000" w:themeColor="text1"/>
          <w:sz w:val="28"/>
          <w:szCs w:val="28"/>
        </w:rPr>
      </w:pPr>
      <w:r w:rsidRPr="00814FEC">
        <w:rPr>
          <w:rFonts w:asciiTheme="majorBidi" w:hAnsiTheme="majorBidi" w:cstheme="majorBidi"/>
          <w:color w:val="000000" w:themeColor="text1"/>
          <w:sz w:val="28"/>
          <w:szCs w:val="28"/>
        </w:rPr>
        <w:t xml:space="preserve">Why was it considered a sin to have asked for water? What else could the Jews in the desert have been expected to do when their supply ran out? However, the Torah states, "And there was no water for the people to drink, and the people quarreled with Moses"; only later are we informed "and the people thirsted there for water." From this we learn that they started arguing with Moses even before they became thirsty. </w:t>
      </w:r>
      <w:r w:rsidRPr="00814FEC">
        <w:rPr>
          <w:rFonts w:asciiTheme="majorBidi" w:hAnsiTheme="majorBidi" w:cstheme="majorBidi"/>
          <w:i/>
          <w:iCs/>
          <w:color w:val="000000" w:themeColor="text1"/>
          <w:sz w:val="28"/>
          <w:szCs w:val="28"/>
        </w:rPr>
        <w:t>(</w:t>
      </w:r>
      <w:proofErr w:type="spellStart"/>
      <w:r w:rsidRPr="00814FEC">
        <w:rPr>
          <w:rFonts w:asciiTheme="majorBidi" w:hAnsiTheme="majorBidi" w:cstheme="majorBidi"/>
          <w:i/>
          <w:iCs/>
          <w:color w:val="000000" w:themeColor="text1"/>
          <w:sz w:val="28"/>
          <w:szCs w:val="28"/>
        </w:rPr>
        <w:t>Chidushei</w:t>
      </w:r>
      <w:proofErr w:type="spellEnd"/>
      <w:r w:rsidRPr="00814FEC">
        <w:rPr>
          <w:rFonts w:asciiTheme="majorBidi" w:hAnsiTheme="majorBidi" w:cstheme="majorBidi"/>
          <w:i/>
          <w:iCs/>
          <w:color w:val="000000" w:themeColor="text1"/>
          <w:sz w:val="28"/>
          <w:szCs w:val="28"/>
        </w:rPr>
        <w:t xml:space="preserve"> </w:t>
      </w:r>
      <w:proofErr w:type="spellStart"/>
      <w:r w:rsidRPr="00814FEC">
        <w:rPr>
          <w:rFonts w:asciiTheme="majorBidi" w:hAnsiTheme="majorBidi" w:cstheme="majorBidi"/>
          <w:i/>
          <w:iCs/>
          <w:color w:val="000000" w:themeColor="text1"/>
          <w:sz w:val="28"/>
          <w:szCs w:val="28"/>
        </w:rPr>
        <w:t>HaRim</w:t>
      </w:r>
      <w:proofErr w:type="spellEnd"/>
      <w:r w:rsidRPr="00814FEC">
        <w:rPr>
          <w:rFonts w:asciiTheme="majorBidi" w:hAnsiTheme="majorBidi" w:cstheme="majorBidi"/>
          <w:i/>
          <w:iCs/>
          <w:color w:val="000000" w:themeColor="text1"/>
          <w:sz w:val="28"/>
          <w:szCs w:val="28"/>
        </w:rPr>
        <w:t>)</w:t>
      </w:r>
    </w:p>
    <w:p w14:paraId="41E7925A" w14:textId="77777777" w:rsidR="004E51EA" w:rsidRDefault="004E51EA" w:rsidP="004E51EA">
      <w:pPr>
        <w:pStyle w:val="NoSpacing"/>
        <w:rPr>
          <w:rFonts w:asciiTheme="majorBidi" w:hAnsiTheme="majorBidi" w:cstheme="majorBidi"/>
          <w:i/>
          <w:iCs/>
          <w:color w:val="000000" w:themeColor="text1"/>
          <w:sz w:val="28"/>
          <w:szCs w:val="28"/>
          <w:lang w:bidi="he-IL"/>
        </w:rPr>
      </w:pPr>
      <w:r w:rsidRPr="00814FEC">
        <w:rPr>
          <w:rFonts w:asciiTheme="majorBidi" w:hAnsiTheme="majorBidi" w:cstheme="majorBidi"/>
          <w:i/>
          <w:iCs/>
          <w:color w:val="000000" w:themeColor="text1"/>
          <w:sz w:val="28"/>
          <w:szCs w:val="28"/>
          <w:lang w:bidi="he-IL"/>
        </w:rPr>
        <w:t xml:space="preserve">Reprinted from the </w:t>
      </w:r>
      <w:proofErr w:type="spellStart"/>
      <w:r w:rsidRPr="00814FEC">
        <w:rPr>
          <w:rFonts w:asciiTheme="majorBidi" w:hAnsiTheme="majorBidi" w:cstheme="majorBidi"/>
          <w:i/>
          <w:iCs/>
          <w:color w:val="000000" w:themeColor="text1"/>
          <w:sz w:val="28"/>
          <w:szCs w:val="28"/>
          <w:lang w:bidi="he-IL"/>
        </w:rPr>
        <w:t>Parshat</w:t>
      </w:r>
      <w:proofErr w:type="spellEnd"/>
      <w:r w:rsidRPr="00814FEC">
        <w:rPr>
          <w:rFonts w:asciiTheme="majorBidi" w:hAnsiTheme="majorBidi" w:cstheme="majorBidi"/>
          <w:i/>
          <w:iCs/>
          <w:color w:val="000000" w:themeColor="text1"/>
          <w:sz w:val="28"/>
          <w:szCs w:val="28"/>
          <w:lang w:bidi="he-IL"/>
        </w:rPr>
        <w:t xml:space="preserve"> </w:t>
      </w:r>
      <w:proofErr w:type="spellStart"/>
      <w:r w:rsidRPr="00814FEC">
        <w:rPr>
          <w:rFonts w:asciiTheme="majorBidi" w:hAnsiTheme="majorBidi" w:cstheme="majorBidi"/>
          <w:i/>
          <w:iCs/>
          <w:color w:val="000000" w:themeColor="text1"/>
          <w:sz w:val="28"/>
          <w:szCs w:val="28"/>
          <w:lang w:bidi="he-IL"/>
        </w:rPr>
        <w:t>Beshalach</w:t>
      </w:r>
      <w:proofErr w:type="spellEnd"/>
      <w:r w:rsidRPr="00814FEC">
        <w:rPr>
          <w:rFonts w:asciiTheme="majorBidi" w:hAnsiTheme="majorBidi" w:cstheme="majorBidi"/>
          <w:i/>
          <w:iCs/>
          <w:color w:val="000000" w:themeColor="text1"/>
          <w:sz w:val="28"/>
          <w:szCs w:val="28"/>
          <w:lang w:bidi="he-IL"/>
        </w:rPr>
        <w:t xml:space="preserve"> 5761/2001 edition of L’Chaim.</w:t>
      </w:r>
    </w:p>
    <w:p w14:paraId="74E52945" w14:textId="77777777" w:rsidR="00F66AD9" w:rsidRPr="00F66AD9" w:rsidRDefault="00F66AD9" w:rsidP="004C1F93">
      <w:pPr>
        <w:pStyle w:val="NoSpacing"/>
        <w:jc w:val="center"/>
        <w:rPr>
          <w:rStyle w:val="Hyperlink"/>
          <w:rFonts w:ascii="Times New Roman" w:hAnsi="Times New Roman"/>
          <w:b/>
          <w:i/>
          <w:color w:val="000000"/>
          <w:sz w:val="8"/>
          <w:szCs w:val="8"/>
          <w:u w:val="none"/>
        </w:rPr>
      </w:pPr>
    </w:p>
    <w:p w14:paraId="4B17C34C" w14:textId="23DA9EAF" w:rsidR="007F75BD" w:rsidRPr="0091260D" w:rsidRDefault="008367BB" w:rsidP="0045308C">
      <w:pPr>
        <w:pStyle w:val="NoSpacing"/>
        <w:jc w:val="center"/>
        <w:rPr>
          <w:rFonts w:asciiTheme="majorBidi" w:hAnsiTheme="majorBidi" w:cstheme="majorBidi"/>
          <w:b/>
          <w:bCs/>
          <w:color w:val="000000" w:themeColor="text1"/>
          <w:sz w:val="72"/>
          <w:szCs w:val="72"/>
        </w:rPr>
      </w:pPr>
      <w:r w:rsidRPr="0091260D">
        <w:rPr>
          <w:rFonts w:asciiTheme="majorBidi" w:hAnsiTheme="majorBidi" w:cstheme="majorBidi"/>
          <w:b/>
          <w:bCs/>
          <w:color w:val="000000" w:themeColor="text1"/>
          <w:sz w:val="72"/>
          <w:szCs w:val="72"/>
        </w:rPr>
        <w:lastRenderedPageBreak/>
        <w:t>Rav Avigdor Miller on</w:t>
      </w:r>
      <w:r w:rsidR="007F75BD" w:rsidRPr="0091260D">
        <w:rPr>
          <w:rFonts w:asciiTheme="majorBidi" w:hAnsiTheme="majorBidi" w:cstheme="majorBidi"/>
          <w:b/>
          <w:bCs/>
          <w:color w:val="000000" w:themeColor="text1"/>
          <w:sz w:val="72"/>
          <w:szCs w:val="72"/>
        </w:rPr>
        <w:t xml:space="preserve"> </w:t>
      </w:r>
      <w:r w:rsidR="0091260D" w:rsidRPr="0091260D">
        <w:rPr>
          <w:rFonts w:asciiTheme="majorBidi" w:hAnsiTheme="majorBidi" w:cstheme="majorBidi"/>
          <w:b/>
          <w:bCs/>
          <w:color w:val="000000" w:themeColor="text1"/>
          <w:sz w:val="72"/>
          <w:szCs w:val="72"/>
        </w:rPr>
        <w:t xml:space="preserve">is it Wrong to Daven to Hashem </w:t>
      </w:r>
      <w:r w:rsidR="00AF1F24">
        <w:rPr>
          <w:rFonts w:asciiTheme="majorBidi" w:hAnsiTheme="majorBidi" w:cstheme="majorBidi"/>
          <w:b/>
          <w:bCs/>
          <w:color w:val="000000" w:themeColor="text1"/>
          <w:sz w:val="72"/>
          <w:szCs w:val="72"/>
        </w:rPr>
        <w:t>F</w:t>
      </w:r>
      <w:r w:rsidR="0091260D" w:rsidRPr="0091260D">
        <w:rPr>
          <w:rFonts w:asciiTheme="majorBidi" w:hAnsiTheme="majorBidi" w:cstheme="majorBidi"/>
          <w:b/>
          <w:bCs/>
          <w:color w:val="000000" w:themeColor="text1"/>
          <w:sz w:val="72"/>
          <w:szCs w:val="72"/>
        </w:rPr>
        <w:t>or a Million Dollars</w:t>
      </w: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72FD274D" w14:textId="77777777" w:rsidR="00A03B2B" w:rsidRDefault="00A03B2B" w:rsidP="00943159">
      <w:pPr>
        <w:pStyle w:val="NoSpacing"/>
        <w:jc w:val="center"/>
        <w:rPr>
          <w:rStyle w:val="Hyperlink"/>
          <w:rFonts w:asciiTheme="majorBidi" w:hAnsiTheme="majorBidi" w:cstheme="majorBidi"/>
          <w:i/>
          <w:iCs/>
          <w:color w:val="000000" w:themeColor="text1"/>
          <w:sz w:val="28"/>
          <w:szCs w:val="28"/>
        </w:rPr>
      </w:pPr>
    </w:p>
    <w:p w14:paraId="13AD28A9" w14:textId="5B4DF1EA" w:rsidR="00A00FE7" w:rsidRPr="00B312C3" w:rsidRDefault="00A00FE7" w:rsidP="00AF1F24">
      <w:pPr>
        <w:pStyle w:val="Heading2"/>
        <w:shd w:val="clear" w:color="auto" w:fill="FFFFFF"/>
        <w:ind w:firstLine="720"/>
        <w:jc w:val="both"/>
        <w:rPr>
          <w:rFonts w:asciiTheme="majorBidi" w:hAnsiTheme="majorBidi" w:cstheme="majorBidi"/>
          <w:b w:val="0"/>
          <w:bCs w:val="0"/>
          <w:color w:val="000000" w:themeColor="text1"/>
          <w:spacing w:val="15"/>
          <w:sz w:val="28"/>
          <w:szCs w:val="28"/>
        </w:rPr>
      </w:pPr>
      <w:r w:rsidRPr="00B312C3">
        <w:rPr>
          <w:rFonts w:asciiTheme="majorBidi" w:hAnsiTheme="majorBidi" w:cstheme="majorBidi"/>
          <w:b w:val="0"/>
          <w:bCs w:val="0"/>
          <w:color w:val="000000" w:themeColor="text1"/>
          <w:spacing w:val="15"/>
          <w:sz w:val="28"/>
          <w:szCs w:val="28"/>
        </w:rPr>
        <w:t>Q</w:t>
      </w:r>
      <w:r w:rsidR="0091260D" w:rsidRPr="00B312C3">
        <w:rPr>
          <w:rFonts w:asciiTheme="majorBidi" w:hAnsiTheme="majorBidi" w:cstheme="majorBidi"/>
          <w:b w:val="0"/>
          <w:bCs w:val="0"/>
          <w:color w:val="000000" w:themeColor="text1"/>
          <w:spacing w:val="15"/>
          <w:sz w:val="28"/>
          <w:szCs w:val="28"/>
        </w:rPr>
        <w:t>UESTION</w:t>
      </w:r>
      <w:r w:rsidRPr="00B312C3">
        <w:rPr>
          <w:rFonts w:asciiTheme="majorBidi" w:hAnsiTheme="majorBidi" w:cstheme="majorBidi"/>
          <w:b w:val="0"/>
          <w:bCs w:val="0"/>
          <w:color w:val="000000" w:themeColor="text1"/>
          <w:spacing w:val="15"/>
          <w:sz w:val="28"/>
          <w:szCs w:val="28"/>
        </w:rPr>
        <w:t>:</w:t>
      </w:r>
      <w:r w:rsidR="0091260D" w:rsidRPr="00B312C3">
        <w:rPr>
          <w:rFonts w:asciiTheme="majorBidi" w:hAnsiTheme="majorBidi" w:cstheme="majorBidi"/>
          <w:b w:val="0"/>
          <w:bCs w:val="0"/>
          <w:color w:val="000000" w:themeColor="text1"/>
          <w:spacing w:val="15"/>
          <w:sz w:val="28"/>
          <w:szCs w:val="28"/>
        </w:rPr>
        <w:t xml:space="preserve"> </w:t>
      </w:r>
      <w:r w:rsidRPr="00B312C3">
        <w:rPr>
          <w:rFonts w:asciiTheme="majorBidi" w:hAnsiTheme="majorBidi" w:cstheme="majorBidi"/>
          <w:b w:val="0"/>
          <w:bCs w:val="0"/>
          <w:color w:val="000000" w:themeColor="text1"/>
          <w:spacing w:val="15"/>
          <w:sz w:val="28"/>
          <w:szCs w:val="28"/>
        </w:rPr>
        <w:t>Is there anything wrong with me davening to Hashem that He should give me a million dollars?</w:t>
      </w:r>
    </w:p>
    <w:p w14:paraId="41D70AB9" w14:textId="270EFD91" w:rsidR="00A00FE7" w:rsidRPr="00B312C3" w:rsidRDefault="00A00FE7" w:rsidP="00AF1F24">
      <w:pPr>
        <w:pStyle w:val="Heading2"/>
        <w:shd w:val="clear" w:color="auto" w:fill="FFFFFF"/>
        <w:ind w:firstLine="720"/>
        <w:jc w:val="both"/>
        <w:rPr>
          <w:rFonts w:asciiTheme="majorBidi" w:hAnsiTheme="majorBidi" w:cstheme="majorBidi"/>
          <w:b w:val="0"/>
          <w:bCs w:val="0"/>
          <w:color w:val="000000" w:themeColor="text1"/>
          <w:spacing w:val="15"/>
          <w:sz w:val="28"/>
          <w:szCs w:val="28"/>
        </w:rPr>
      </w:pPr>
      <w:r w:rsidRPr="00B312C3">
        <w:rPr>
          <w:rFonts w:asciiTheme="majorBidi" w:hAnsiTheme="majorBidi" w:cstheme="majorBidi"/>
          <w:b w:val="0"/>
          <w:bCs w:val="0"/>
          <w:color w:val="000000" w:themeColor="text1"/>
          <w:spacing w:val="15"/>
          <w:sz w:val="28"/>
          <w:szCs w:val="28"/>
        </w:rPr>
        <w:t>A</w:t>
      </w:r>
      <w:r w:rsidR="0091260D" w:rsidRPr="00B312C3">
        <w:rPr>
          <w:rFonts w:asciiTheme="majorBidi" w:hAnsiTheme="majorBidi" w:cstheme="majorBidi"/>
          <w:b w:val="0"/>
          <w:bCs w:val="0"/>
          <w:color w:val="000000" w:themeColor="text1"/>
          <w:spacing w:val="15"/>
          <w:sz w:val="28"/>
          <w:szCs w:val="28"/>
        </w:rPr>
        <w:t>NSWER</w:t>
      </w:r>
      <w:r w:rsidRPr="00B312C3">
        <w:rPr>
          <w:rFonts w:asciiTheme="majorBidi" w:hAnsiTheme="majorBidi" w:cstheme="majorBidi"/>
          <w:b w:val="0"/>
          <w:bCs w:val="0"/>
          <w:color w:val="000000" w:themeColor="text1"/>
          <w:spacing w:val="15"/>
          <w:sz w:val="28"/>
          <w:szCs w:val="28"/>
        </w:rPr>
        <w:t>:</w:t>
      </w:r>
      <w:r w:rsidR="0091260D" w:rsidRPr="00B312C3">
        <w:rPr>
          <w:rFonts w:asciiTheme="majorBidi" w:hAnsiTheme="majorBidi" w:cstheme="majorBidi"/>
          <w:b w:val="0"/>
          <w:bCs w:val="0"/>
          <w:color w:val="000000" w:themeColor="text1"/>
          <w:spacing w:val="15"/>
          <w:sz w:val="28"/>
          <w:szCs w:val="28"/>
        </w:rPr>
        <w:t xml:space="preserve"> </w:t>
      </w:r>
      <w:r w:rsidRPr="00B312C3">
        <w:rPr>
          <w:rFonts w:asciiTheme="majorBidi" w:hAnsiTheme="majorBidi" w:cstheme="majorBidi"/>
          <w:b w:val="0"/>
          <w:bCs w:val="0"/>
          <w:color w:val="000000" w:themeColor="text1"/>
          <w:spacing w:val="15"/>
          <w:sz w:val="28"/>
          <w:szCs w:val="28"/>
        </w:rPr>
        <w:t xml:space="preserve">It depends what you’ll do with a million dollars. Ordinarily it’s a nuisance to have a million dollars. Once you get a million dollars then your life is no longer a life. You’re a slave to your money. You have to take care of your property. You have no </w:t>
      </w:r>
      <w:proofErr w:type="spellStart"/>
      <w:r w:rsidRPr="00B312C3">
        <w:rPr>
          <w:rFonts w:asciiTheme="majorBidi" w:hAnsiTheme="majorBidi" w:cstheme="majorBidi"/>
          <w:b w:val="0"/>
          <w:bCs w:val="0"/>
          <w:color w:val="000000" w:themeColor="text1"/>
          <w:spacing w:val="15"/>
          <w:sz w:val="28"/>
          <w:szCs w:val="28"/>
        </w:rPr>
        <w:t>menuchah</w:t>
      </w:r>
      <w:proofErr w:type="spellEnd"/>
      <w:r w:rsidRPr="00B312C3">
        <w:rPr>
          <w:rFonts w:asciiTheme="majorBidi" w:hAnsiTheme="majorBidi" w:cstheme="majorBidi"/>
          <w:b w:val="0"/>
          <w:bCs w:val="0"/>
          <w:color w:val="000000" w:themeColor="text1"/>
          <w:spacing w:val="15"/>
          <w:sz w:val="28"/>
          <w:szCs w:val="28"/>
        </w:rPr>
        <w:t>. A poor man goes to sleep at night and nobody bothers him. A rich man is always on the go.</w:t>
      </w:r>
    </w:p>
    <w:p w14:paraId="71C32D40" w14:textId="77777777" w:rsidR="00A00FE7" w:rsidRPr="00B312C3" w:rsidRDefault="00A00FE7" w:rsidP="00AF1F24">
      <w:pPr>
        <w:pStyle w:val="NormalWeb"/>
        <w:shd w:val="clear" w:color="auto" w:fill="FFFFFF"/>
        <w:spacing w:before="0" w:beforeAutospacing="0" w:after="300" w:afterAutospacing="0"/>
        <w:ind w:firstLine="720"/>
        <w:jc w:val="both"/>
        <w:rPr>
          <w:rFonts w:asciiTheme="majorBidi" w:hAnsiTheme="majorBidi" w:cstheme="majorBidi"/>
          <w:color w:val="000000" w:themeColor="text1"/>
          <w:spacing w:val="15"/>
          <w:sz w:val="28"/>
          <w:szCs w:val="28"/>
        </w:rPr>
      </w:pPr>
      <w:r w:rsidRPr="00B312C3">
        <w:rPr>
          <w:rFonts w:asciiTheme="majorBidi" w:hAnsiTheme="majorBidi" w:cstheme="majorBidi"/>
          <w:color w:val="000000" w:themeColor="text1"/>
          <w:spacing w:val="15"/>
          <w:sz w:val="28"/>
          <w:szCs w:val="28"/>
        </w:rPr>
        <w:t>However, if you want a million dollars in order to build a big yeshivah, then pray for a million dollars, yes. If that’s what you want it for, absolutely. </w:t>
      </w:r>
    </w:p>
    <w:p w14:paraId="67ABEC7B" w14:textId="77777777" w:rsidR="00A00FE7" w:rsidRPr="00B312C3" w:rsidRDefault="00A00FE7" w:rsidP="00AF1F24">
      <w:pPr>
        <w:pStyle w:val="NormalWeb"/>
        <w:shd w:val="clear" w:color="auto" w:fill="FFFFFF"/>
        <w:spacing w:before="0" w:beforeAutospacing="0" w:after="300" w:afterAutospacing="0"/>
        <w:ind w:firstLine="720"/>
        <w:jc w:val="both"/>
        <w:rPr>
          <w:rFonts w:asciiTheme="majorBidi" w:hAnsiTheme="majorBidi" w:cstheme="majorBidi"/>
          <w:color w:val="000000" w:themeColor="text1"/>
          <w:spacing w:val="15"/>
          <w:sz w:val="28"/>
          <w:szCs w:val="28"/>
        </w:rPr>
      </w:pPr>
      <w:r w:rsidRPr="00B312C3">
        <w:rPr>
          <w:rFonts w:asciiTheme="majorBidi" w:hAnsiTheme="majorBidi" w:cstheme="majorBidi"/>
          <w:color w:val="000000" w:themeColor="text1"/>
          <w:spacing w:val="15"/>
          <w:sz w:val="28"/>
          <w:szCs w:val="28"/>
        </w:rPr>
        <w:t xml:space="preserve">If you pray for other things, it’s surely good. </w:t>
      </w:r>
      <w:r w:rsidRPr="00B312C3">
        <w:rPr>
          <w:rFonts w:asciiTheme="majorBidi" w:hAnsiTheme="majorBidi" w:cstheme="majorBidi"/>
          <w:color w:val="000000" w:themeColor="text1"/>
          <w:spacing w:val="15"/>
          <w:sz w:val="28"/>
          <w:szCs w:val="28"/>
          <w:rtl/>
        </w:rPr>
        <w:t>הרחב פיך</w:t>
      </w:r>
      <w:r w:rsidRPr="00B312C3">
        <w:rPr>
          <w:rFonts w:asciiTheme="majorBidi" w:hAnsiTheme="majorBidi" w:cstheme="majorBidi"/>
          <w:color w:val="000000" w:themeColor="text1"/>
          <w:spacing w:val="15"/>
          <w:sz w:val="28"/>
          <w:szCs w:val="28"/>
        </w:rPr>
        <w:t xml:space="preserve"> means you should open your mouth wide and ask for everything. Who says only a million dollars is good?  Open your mouth and say, “</w:t>
      </w:r>
      <w:proofErr w:type="spellStart"/>
      <w:r w:rsidRPr="00B312C3">
        <w:rPr>
          <w:rFonts w:asciiTheme="majorBidi" w:hAnsiTheme="majorBidi" w:cstheme="majorBidi"/>
          <w:color w:val="000000" w:themeColor="text1"/>
          <w:spacing w:val="15"/>
          <w:sz w:val="28"/>
          <w:szCs w:val="28"/>
        </w:rPr>
        <w:t>Ribono</w:t>
      </w:r>
      <w:proofErr w:type="spellEnd"/>
      <w:r w:rsidRPr="00B312C3">
        <w:rPr>
          <w:rFonts w:asciiTheme="majorBidi" w:hAnsiTheme="majorBidi" w:cstheme="majorBidi"/>
          <w:color w:val="000000" w:themeColor="text1"/>
          <w:spacing w:val="15"/>
          <w:sz w:val="28"/>
          <w:szCs w:val="28"/>
        </w:rPr>
        <w:t xml:space="preserve"> Shel Olam, </w:t>
      </w:r>
      <w:r w:rsidRPr="00B312C3">
        <w:rPr>
          <w:rFonts w:asciiTheme="majorBidi" w:hAnsiTheme="majorBidi" w:cstheme="majorBidi"/>
          <w:color w:val="000000" w:themeColor="text1"/>
          <w:spacing w:val="15"/>
          <w:sz w:val="28"/>
          <w:szCs w:val="28"/>
        </w:rPr>
        <w:lastRenderedPageBreak/>
        <w:t>help me know a whole </w:t>
      </w:r>
      <w:proofErr w:type="spellStart"/>
      <w:r w:rsidRPr="00B312C3">
        <w:rPr>
          <w:rStyle w:val="Emphasis"/>
          <w:rFonts w:asciiTheme="majorBidi" w:hAnsiTheme="majorBidi" w:cstheme="majorBidi"/>
          <w:color w:val="000000" w:themeColor="text1"/>
          <w:spacing w:val="15"/>
          <w:sz w:val="28"/>
          <w:szCs w:val="28"/>
        </w:rPr>
        <w:t>mesichta</w:t>
      </w:r>
      <w:proofErr w:type="spellEnd"/>
      <w:r w:rsidRPr="00B312C3">
        <w:rPr>
          <w:rFonts w:asciiTheme="majorBidi" w:hAnsiTheme="majorBidi" w:cstheme="majorBidi"/>
          <w:color w:val="000000" w:themeColor="text1"/>
          <w:spacing w:val="15"/>
          <w:sz w:val="28"/>
          <w:szCs w:val="28"/>
        </w:rPr>
        <w:t xml:space="preserve">. I would love to know Bava Kama from the beginning to the end.” Wouldn’t that be a glorious thing to know Bava Kama? And maybe Bava </w:t>
      </w:r>
      <w:proofErr w:type="spellStart"/>
      <w:r w:rsidRPr="00B312C3">
        <w:rPr>
          <w:rFonts w:asciiTheme="majorBidi" w:hAnsiTheme="majorBidi" w:cstheme="majorBidi"/>
          <w:color w:val="000000" w:themeColor="text1"/>
          <w:spacing w:val="15"/>
          <w:sz w:val="28"/>
          <w:szCs w:val="28"/>
        </w:rPr>
        <w:t>Metzia</w:t>
      </w:r>
      <w:proofErr w:type="spellEnd"/>
      <w:r w:rsidRPr="00B312C3">
        <w:rPr>
          <w:rFonts w:asciiTheme="majorBidi" w:hAnsiTheme="majorBidi" w:cstheme="majorBidi"/>
          <w:color w:val="000000" w:themeColor="text1"/>
          <w:spacing w:val="15"/>
          <w:sz w:val="28"/>
          <w:szCs w:val="28"/>
        </w:rPr>
        <w:t xml:space="preserve"> too? Maybe Bava Basra too? Do you know what a happiness it would be if you knew three </w:t>
      </w:r>
      <w:proofErr w:type="spellStart"/>
      <w:r w:rsidRPr="00B312C3">
        <w:rPr>
          <w:rStyle w:val="Emphasis"/>
          <w:rFonts w:asciiTheme="majorBidi" w:hAnsiTheme="majorBidi" w:cstheme="majorBidi"/>
          <w:color w:val="000000" w:themeColor="text1"/>
          <w:spacing w:val="15"/>
          <w:sz w:val="28"/>
          <w:szCs w:val="28"/>
        </w:rPr>
        <w:t>mesichtas</w:t>
      </w:r>
      <w:proofErr w:type="spellEnd"/>
      <w:r w:rsidRPr="00B312C3">
        <w:rPr>
          <w:rStyle w:val="Emphasis"/>
          <w:rFonts w:asciiTheme="majorBidi" w:hAnsiTheme="majorBidi" w:cstheme="majorBidi"/>
          <w:color w:val="000000" w:themeColor="text1"/>
          <w:spacing w:val="15"/>
          <w:sz w:val="28"/>
          <w:szCs w:val="28"/>
        </w:rPr>
        <w:t> </w:t>
      </w:r>
      <w:r w:rsidRPr="00B312C3">
        <w:rPr>
          <w:rFonts w:asciiTheme="majorBidi" w:hAnsiTheme="majorBidi" w:cstheme="majorBidi"/>
          <w:color w:val="000000" w:themeColor="text1"/>
          <w:spacing w:val="15"/>
          <w:sz w:val="28"/>
          <w:szCs w:val="28"/>
        </w:rPr>
        <w:t>from the beginning to the end? You’re a real millionaire. Nobody could compare to you.</w:t>
      </w:r>
    </w:p>
    <w:p w14:paraId="499C0AD1" w14:textId="77777777" w:rsidR="00A00FE7" w:rsidRPr="00B312C3" w:rsidRDefault="00A00FE7" w:rsidP="00EB6686">
      <w:pPr>
        <w:pStyle w:val="NormalWeb"/>
        <w:shd w:val="clear" w:color="auto" w:fill="FFFFFF"/>
        <w:spacing w:before="0" w:beforeAutospacing="0" w:after="300" w:afterAutospacing="0"/>
        <w:ind w:firstLine="720"/>
        <w:jc w:val="both"/>
        <w:rPr>
          <w:rFonts w:asciiTheme="majorBidi" w:hAnsiTheme="majorBidi" w:cstheme="majorBidi"/>
          <w:color w:val="000000" w:themeColor="text1"/>
          <w:spacing w:val="15"/>
          <w:sz w:val="28"/>
          <w:szCs w:val="28"/>
        </w:rPr>
      </w:pPr>
      <w:r w:rsidRPr="00B312C3">
        <w:rPr>
          <w:rFonts w:asciiTheme="majorBidi" w:hAnsiTheme="majorBidi" w:cstheme="majorBidi"/>
          <w:color w:val="000000" w:themeColor="text1"/>
          <w:spacing w:val="15"/>
          <w:sz w:val="28"/>
          <w:szCs w:val="28"/>
        </w:rPr>
        <w:t>So first pray for one </w:t>
      </w:r>
      <w:proofErr w:type="spellStart"/>
      <w:r w:rsidRPr="00B312C3">
        <w:rPr>
          <w:rStyle w:val="Emphasis"/>
          <w:rFonts w:asciiTheme="majorBidi" w:hAnsiTheme="majorBidi" w:cstheme="majorBidi"/>
          <w:color w:val="000000" w:themeColor="text1"/>
          <w:spacing w:val="15"/>
          <w:sz w:val="28"/>
          <w:szCs w:val="28"/>
        </w:rPr>
        <w:t>perek</w:t>
      </w:r>
      <w:proofErr w:type="spellEnd"/>
      <w:r w:rsidRPr="00B312C3">
        <w:rPr>
          <w:rFonts w:asciiTheme="majorBidi" w:hAnsiTheme="majorBidi" w:cstheme="majorBidi"/>
          <w:color w:val="000000" w:themeColor="text1"/>
          <w:spacing w:val="15"/>
          <w:sz w:val="28"/>
          <w:szCs w:val="28"/>
        </w:rPr>
        <w:t>. Ask Hashem that He should help you to know one </w:t>
      </w:r>
      <w:proofErr w:type="spellStart"/>
      <w:r w:rsidRPr="00B312C3">
        <w:rPr>
          <w:rStyle w:val="Emphasis"/>
          <w:rFonts w:asciiTheme="majorBidi" w:hAnsiTheme="majorBidi" w:cstheme="majorBidi"/>
          <w:color w:val="000000" w:themeColor="text1"/>
          <w:spacing w:val="15"/>
          <w:sz w:val="28"/>
          <w:szCs w:val="28"/>
        </w:rPr>
        <w:t>perek</w:t>
      </w:r>
      <w:proofErr w:type="spellEnd"/>
      <w:r w:rsidRPr="00B312C3">
        <w:rPr>
          <w:rStyle w:val="Emphasis"/>
          <w:rFonts w:asciiTheme="majorBidi" w:hAnsiTheme="majorBidi" w:cstheme="majorBidi"/>
          <w:color w:val="000000" w:themeColor="text1"/>
          <w:spacing w:val="15"/>
          <w:sz w:val="28"/>
          <w:szCs w:val="28"/>
        </w:rPr>
        <w:t> </w:t>
      </w:r>
      <w:r w:rsidRPr="00B312C3">
        <w:rPr>
          <w:rFonts w:asciiTheme="majorBidi" w:hAnsiTheme="majorBidi" w:cstheme="majorBidi"/>
          <w:color w:val="000000" w:themeColor="text1"/>
          <w:spacing w:val="15"/>
          <w:sz w:val="28"/>
          <w:szCs w:val="28"/>
        </w:rPr>
        <w:t>perfectly. Then you’ll know another </w:t>
      </w:r>
      <w:proofErr w:type="spellStart"/>
      <w:r w:rsidRPr="00B312C3">
        <w:rPr>
          <w:rStyle w:val="Emphasis"/>
          <w:rFonts w:asciiTheme="majorBidi" w:hAnsiTheme="majorBidi" w:cstheme="majorBidi"/>
          <w:color w:val="000000" w:themeColor="text1"/>
          <w:spacing w:val="15"/>
          <w:sz w:val="28"/>
          <w:szCs w:val="28"/>
        </w:rPr>
        <w:t>perek</w:t>
      </w:r>
      <w:proofErr w:type="spellEnd"/>
      <w:r w:rsidRPr="00B312C3">
        <w:rPr>
          <w:rStyle w:val="Emphasis"/>
          <w:rFonts w:asciiTheme="majorBidi" w:hAnsiTheme="majorBidi" w:cstheme="majorBidi"/>
          <w:color w:val="000000" w:themeColor="text1"/>
          <w:spacing w:val="15"/>
          <w:sz w:val="28"/>
          <w:szCs w:val="28"/>
        </w:rPr>
        <w:t> </w:t>
      </w:r>
      <w:r w:rsidRPr="00B312C3">
        <w:rPr>
          <w:rFonts w:asciiTheme="majorBidi" w:hAnsiTheme="majorBidi" w:cstheme="majorBidi"/>
          <w:color w:val="000000" w:themeColor="text1"/>
          <w:spacing w:val="15"/>
          <w:sz w:val="28"/>
          <w:szCs w:val="28"/>
        </w:rPr>
        <w:t>and another one and little by little maybe you’ll become a millionaire in Torah. </w:t>
      </w:r>
    </w:p>
    <w:p w14:paraId="0257CF7E" w14:textId="77777777" w:rsidR="00A00FE7" w:rsidRPr="00B312C3" w:rsidRDefault="00A00FE7" w:rsidP="00EB6686">
      <w:pPr>
        <w:pStyle w:val="NormalWeb"/>
        <w:shd w:val="clear" w:color="auto" w:fill="FFFFFF"/>
        <w:spacing w:before="0" w:beforeAutospacing="0" w:after="300" w:afterAutospacing="0"/>
        <w:ind w:firstLine="720"/>
        <w:jc w:val="both"/>
        <w:rPr>
          <w:rFonts w:asciiTheme="majorBidi" w:hAnsiTheme="majorBidi" w:cstheme="majorBidi"/>
          <w:color w:val="000000" w:themeColor="text1"/>
          <w:spacing w:val="15"/>
          <w:sz w:val="28"/>
          <w:szCs w:val="28"/>
        </w:rPr>
      </w:pPr>
      <w:r w:rsidRPr="00B312C3">
        <w:rPr>
          <w:rFonts w:asciiTheme="majorBidi" w:hAnsiTheme="majorBidi" w:cstheme="majorBidi"/>
          <w:color w:val="000000" w:themeColor="text1"/>
          <w:spacing w:val="15"/>
          <w:sz w:val="28"/>
          <w:szCs w:val="28"/>
        </w:rPr>
        <w:t>You should pray to have good children too. Make sure to pray for everything. And if you pray for a million dollars too, it’s no </w:t>
      </w:r>
      <w:proofErr w:type="spellStart"/>
      <w:r w:rsidRPr="00B312C3">
        <w:rPr>
          <w:rStyle w:val="Emphasis"/>
          <w:rFonts w:asciiTheme="majorBidi" w:hAnsiTheme="majorBidi" w:cstheme="majorBidi"/>
          <w:color w:val="000000" w:themeColor="text1"/>
          <w:spacing w:val="15"/>
          <w:sz w:val="28"/>
          <w:szCs w:val="28"/>
        </w:rPr>
        <w:t>cheit</w:t>
      </w:r>
      <w:proofErr w:type="spellEnd"/>
      <w:r w:rsidRPr="00B312C3">
        <w:rPr>
          <w:rFonts w:asciiTheme="majorBidi" w:hAnsiTheme="majorBidi" w:cstheme="majorBidi"/>
          <w:color w:val="000000" w:themeColor="text1"/>
          <w:spacing w:val="15"/>
          <w:sz w:val="28"/>
          <w:szCs w:val="28"/>
        </w:rPr>
        <w:t>. Only you have to know that in case it happens it’s not such a simple matter. You have to expect a great deal of complications.</w:t>
      </w:r>
    </w:p>
    <w:p w14:paraId="298E66D4" w14:textId="61788254" w:rsidR="009D6C9C" w:rsidRDefault="00E97946" w:rsidP="003C3D8B">
      <w:pPr>
        <w:pStyle w:val="NoSpacing"/>
        <w:jc w:val="both"/>
        <w:rPr>
          <w:rStyle w:val="Hyperlink"/>
          <w:rFonts w:asciiTheme="majorBidi" w:hAnsiTheme="majorBidi" w:cstheme="majorBidi"/>
          <w:i/>
          <w:iCs/>
          <w:color w:val="000000" w:themeColor="text1"/>
          <w:sz w:val="28"/>
          <w:szCs w:val="28"/>
          <w:u w:val="none"/>
        </w:rPr>
      </w:pPr>
      <w:r w:rsidRPr="00E97946">
        <w:rPr>
          <w:rStyle w:val="Hyperlink"/>
          <w:rFonts w:asciiTheme="majorBidi" w:hAnsiTheme="majorBidi" w:cstheme="majorBidi"/>
          <w:i/>
          <w:iCs/>
          <w:color w:val="000000" w:themeColor="text1"/>
          <w:sz w:val="28"/>
          <w:szCs w:val="28"/>
          <w:u w:val="none"/>
        </w:rPr>
        <w:t xml:space="preserve">Reprinted from </w:t>
      </w:r>
      <w:r w:rsidR="00EB6686">
        <w:rPr>
          <w:rStyle w:val="Hyperlink"/>
          <w:rFonts w:asciiTheme="majorBidi" w:hAnsiTheme="majorBidi" w:cstheme="majorBidi"/>
          <w:i/>
          <w:iCs/>
          <w:color w:val="000000" w:themeColor="text1"/>
          <w:sz w:val="28"/>
          <w:szCs w:val="28"/>
          <w:u w:val="none"/>
        </w:rPr>
        <w:t xml:space="preserve">a recent </w:t>
      </w:r>
      <w:r w:rsidRPr="00E97946">
        <w:rPr>
          <w:rStyle w:val="Hyperlink"/>
          <w:rFonts w:asciiTheme="majorBidi" w:hAnsiTheme="majorBidi" w:cstheme="majorBidi"/>
          <w:i/>
          <w:iCs/>
          <w:color w:val="000000" w:themeColor="text1"/>
          <w:sz w:val="28"/>
          <w:szCs w:val="28"/>
          <w:u w:val="none"/>
        </w:rPr>
        <w:t xml:space="preserve"> email of Toras Avigdor</w:t>
      </w:r>
      <w:r w:rsidR="003376C3">
        <w:rPr>
          <w:rStyle w:val="Hyperlink"/>
          <w:rFonts w:asciiTheme="majorBidi" w:hAnsiTheme="majorBidi" w:cstheme="majorBidi"/>
          <w:i/>
          <w:iCs/>
          <w:color w:val="000000" w:themeColor="text1"/>
          <w:sz w:val="28"/>
          <w:szCs w:val="28"/>
          <w:u w:val="none"/>
        </w:rPr>
        <w:t xml:space="preserve"> adapted from Tape #</w:t>
      </w:r>
      <w:r w:rsidR="00723630">
        <w:rPr>
          <w:rStyle w:val="Hyperlink"/>
          <w:rFonts w:asciiTheme="majorBidi" w:hAnsiTheme="majorBidi" w:cstheme="majorBidi"/>
          <w:i/>
          <w:iCs/>
          <w:color w:val="000000" w:themeColor="text1"/>
          <w:sz w:val="28"/>
          <w:szCs w:val="28"/>
          <w:u w:val="none"/>
        </w:rPr>
        <w:t>E-15</w:t>
      </w:r>
      <w:r w:rsidR="003376C3">
        <w:rPr>
          <w:rStyle w:val="Hyperlink"/>
          <w:rFonts w:asciiTheme="majorBidi" w:hAnsiTheme="majorBidi" w:cstheme="majorBidi"/>
          <w:i/>
          <w:iCs/>
          <w:color w:val="000000" w:themeColor="text1"/>
          <w:sz w:val="28"/>
          <w:szCs w:val="28"/>
          <w:u w:val="none"/>
        </w:rPr>
        <w:t xml:space="preserve"> (</w:t>
      </w:r>
      <w:r w:rsidR="00037C09">
        <w:rPr>
          <w:rStyle w:val="Hyperlink"/>
          <w:rFonts w:asciiTheme="majorBidi" w:hAnsiTheme="majorBidi" w:cstheme="majorBidi"/>
          <w:i/>
          <w:iCs/>
          <w:color w:val="000000" w:themeColor="text1"/>
          <w:sz w:val="28"/>
          <w:szCs w:val="28"/>
          <w:u w:val="none"/>
        </w:rPr>
        <w:t>J</w:t>
      </w:r>
      <w:r w:rsidR="00723630">
        <w:rPr>
          <w:rStyle w:val="Hyperlink"/>
          <w:rFonts w:asciiTheme="majorBidi" w:hAnsiTheme="majorBidi" w:cstheme="majorBidi"/>
          <w:i/>
          <w:iCs/>
          <w:color w:val="000000" w:themeColor="text1"/>
          <w:sz w:val="28"/>
          <w:szCs w:val="28"/>
          <w:u w:val="none"/>
        </w:rPr>
        <w:t>une 1995</w:t>
      </w:r>
      <w:r w:rsidR="00037C09">
        <w:rPr>
          <w:rStyle w:val="Hyperlink"/>
          <w:rFonts w:asciiTheme="majorBidi" w:hAnsiTheme="majorBidi" w:cstheme="majorBidi"/>
          <w:i/>
          <w:iCs/>
          <w:color w:val="000000" w:themeColor="text1"/>
          <w:sz w:val="28"/>
          <w:szCs w:val="28"/>
          <w:u w:val="none"/>
        </w:rPr>
        <w:t>)</w:t>
      </w:r>
      <w:r w:rsidR="003376C3">
        <w:rPr>
          <w:rStyle w:val="Hyperlink"/>
          <w:rFonts w:asciiTheme="majorBidi" w:hAnsiTheme="majorBidi" w:cstheme="majorBidi"/>
          <w:i/>
          <w:iCs/>
          <w:color w:val="000000" w:themeColor="text1"/>
          <w:sz w:val="28"/>
          <w:szCs w:val="28"/>
          <w:u w:val="none"/>
        </w:rPr>
        <w:t>)</w:t>
      </w:r>
      <w:r w:rsidRPr="00E97946">
        <w:rPr>
          <w:rStyle w:val="Hyperlink"/>
          <w:rFonts w:asciiTheme="majorBidi" w:hAnsiTheme="majorBidi" w:cstheme="majorBidi"/>
          <w:i/>
          <w:iCs/>
          <w:color w:val="000000" w:themeColor="text1"/>
          <w:sz w:val="28"/>
          <w:szCs w:val="28"/>
          <w:u w:val="none"/>
        </w:rPr>
        <w:t xml:space="preserve"> </w:t>
      </w:r>
    </w:p>
    <w:p w14:paraId="3C688EF7" w14:textId="77777777" w:rsidR="003C3D8B" w:rsidRDefault="003C3D8B" w:rsidP="003C3D8B">
      <w:pPr>
        <w:pStyle w:val="NoSpacing"/>
        <w:jc w:val="both"/>
        <w:rPr>
          <w:rStyle w:val="Hyperlink"/>
          <w:rFonts w:asciiTheme="majorBidi" w:hAnsiTheme="majorBidi" w:cstheme="majorBidi"/>
          <w:i/>
          <w:iCs/>
          <w:color w:val="000000" w:themeColor="text1"/>
          <w:sz w:val="28"/>
          <w:szCs w:val="28"/>
          <w:u w:val="none"/>
        </w:rPr>
      </w:pPr>
    </w:p>
    <w:p w14:paraId="72690BD0" w14:textId="7460ED38" w:rsidR="003C3D8B" w:rsidRPr="003C3D8B" w:rsidRDefault="003C3D8B" w:rsidP="003C3D8B">
      <w:pPr>
        <w:pStyle w:val="NoSpacing"/>
        <w:rPr>
          <w:rStyle w:val="Hyperlink"/>
          <w:rFonts w:asciiTheme="majorBidi" w:hAnsiTheme="majorBidi" w:cstheme="majorBidi"/>
          <w:b/>
          <w:bCs/>
          <w:color w:val="000000" w:themeColor="text1"/>
          <w:sz w:val="50"/>
          <w:szCs w:val="50"/>
          <w:u w:val="none"/>
        </w:rPr>
      </w:pPr>
      <w:r w:rsidRPr="003C3D8B">
        <w:rPr>
          <w:rStyle w:val="Hyperlink"/>
          <w:rFonts w:asciiTheme="majorBidi" w:hAnsiTheme="majorBidi" w:cstheme="majorBidi"/>
          <w:b/>
          <w:bCs/>
          <w:color w:val="000000" w:themeColor="text1"/>
          <w:sz w:val="50"/>
          <w:szCs w:val="50"/>
          <w:u w:val="none"/>
        </w:rPr>
        <w:t>Torah Thoughts that Count for Our Parsha</w:t>
      </w:r>
    </w:p>
    <w:p w14:paraId="5CB624F0" w14:textId="77777777" w:rsidR="003C3D8B" w:rsidRDefault="003C3D8B" w:rsidP="003C3D8B">
      <w:pPr>
        <w:pStyle w:val="NoSpacing"/>
        <w:jc w:val="both"/>
        <w:rPr>
          <w:rStyle w:val="Hyperlink"/>
          <w:rFonts w:asciiTheme="majorBidi" w:hAnsiTheme="majorBidi" w:cstheme="majorBidi"/>
          <w:i/>
          <w:iCs/>
          <w:color w:val="000000" w:themeColor="text1"/>
          <w:sz w:val="28"/>
          <w:szCs w:val="28"/>
          <w:u w:val="none"/>
        </w:rPr>
      </w:pPr>
    </w:p>
    <w:p w14:paraId="0315EA09" w14:textId="77777777" w:rsidR="005C7B90" w:rsidRPr="00814FEC" w:rsidRDefault="005C7B90" w:rsidP="005C7B90">
      <w:pPr>
        <w:pStyle w:val="NoSpacing"/>
        <w:ind w:firstLine="720"/>
        <w:rPr>
          <w:rFonts w:asciiTheme="majorBidi" w:hAnsiTheme="majorBidi" w:cstheme="majorBidi"/>
          <w:color w:val="000000" w:themeColor="text1"/>
          <w:sz w:val="28"/>
          <w:szCs w:val="28"/>
        </w:rPr>
      </w:pPr>
      <w:r w:rsidRPr="00814FEC">
        <w:rPr>
          <w:rFonts w:asciiTheme="majorBidi" w:hAnsiTheme="majorBidi" w:cstheme="majorBidi"/>
          <w:i/>
          <w:iCs/>
          <w:color w:val="000000" w:themeColor="text1"/>
          <w:sz w:val="28"/>
          <w:szCs w:val="28"/>
          <w:shd w:val="clear" w:color="auto" w:fill="FFFFFF"/>
        </w:rPr>
        <w:t>And the Children of Israel went up armed out of the land of Egypt</w:t>
      </w:r>
      <w:r w:rsidRPr="00814FEC">
        <w:rPr>
          <w:rFonts w:asciiTheme="majorBidi" w:hAnsiTheme="majorBidi" w:cstheme="majorBidi"/>
          <w:color w:val="000000" w:themeColor="text1"/>
          <w:sz w:val="28"/>
          <w:szCs w:val="28"/>
          <w:shd w:val="clear" w:color="auto" w:fill="FFFFFF"/>
        </w:rPr>
        <w:t xml:space="preserve"> (Ex. 13:18)</w:t>
      </w:r>
    </w:p>
    <w:p w14:paraId="7AC01855" w14:textId="77777777" w:rsidR="005C7B90" w:rsidRPr="00814FEC" w:rsidRDefault="005C7B90" w:rsidP="0070301A">
      <w:pPr>
        <w:pStyle w:val="NoSpacing"/>
        <w:ind w:firstLine="720"/>
        <w:jc w:val="both"/>
        <w:rPr>
          <w:rFonts w:asciiTheme="majorBidi" w:hAnsiTheme="majorBidi" w:cstheme="majorBidi"/>
          <w:color w:val="000000" w:themeColor="text1"/>
          <w:sz w:val="28"/>
          <w:szCs w:val="28"/>
        </w:rPr>
      </w:pPr>
      <w:r w:rsidRPr="00814FEC">
        <w:rPr>
          <w:rFonts w:asciiTheme="majorBidi" w:hAnsiTheme="majorBidi" w:cstheme="majorBidi"/>
          <w:color w:val="000000" w:themeColor="text1"/>
          <w:sz w:val="28"/>
          <w:szCs w:val="28"/>
        </w:rPr>
        <w:t xml:space="preserve">Nowhere in the Torah does it state that the Jews used weapons to defend themselves against the Egyptians. All we are told is that "the Children of Israel cried out to G-d." Concerning this, as the </w:t>
      </w:r>
      <w:proofErr w:type="spellStart"/>
      <w:r w:rsidRPr="00814FEC">
        <w:rPr>
          <w:rFonts w:asciiTheme="majorBidi" w:hAnsiTheme="majorBidi" w:cstheme="majorBidi"/>
          <w:color w:val="000000" w:themeColor="text1"/>
          <w:sz w:val="28"/>
          <w:szCs w:val="28"/>
        </w:rPr>
        <w:t>Chozeh</w:t>
      </w:r>
      <w:proofErr w:type="spellEnd"/>
      <w:r w:rsidRPr="00814FEC">
        <w:rPr>
          <w:rFonts w:asciiTheme="majorBidi" w:hAnsiTheme="majorBidi" w:cstheme="majorBidi"/>
          <w:color w:val="000000" w:themeColor="text1"/>
          <w:sz w:val="28"/>
          <w:szCs w:val="28"/>
        </w:rPr>
        <w:t xml:space="preserve"> of Lublin used to say that the Jewish people left Egypt armed with their traditional "weapon" of choice: their prayers and supplications to G-d.</w:t>
      </w:r>
    </w:p>
    <w:p w14:paraId="36727682" w14:textId="77777777" w:rsidR="005C7B90" w:rsidRPr="00814FEC" w:rsidRDefault="005C7B90" w:rsidP="0070301A">
      <w:pPr>
        <w:pStyle w:val="NoSpacing"/>
        <w:ind w:firstLine="720"/>
        <w:jc w:val="both"/>
        <w:rPr>
          <w:rFonts w:asciiTheme="majorBidi" w:hAnsiTheme="majorBidi" w:cstheme="majorBidi"/>
          <w:color w:val="000000" w:themeColor="text1"/>
          <w:sz w:val="28"/>
          <w:szCs w:val="28"/>
        </w:rPr>
      </w:pPr>
      <w:r w:rsidRPr="00814FEC">
        <w:rPr>
          <w:rFonts w:asciiTheme="majorBidi" w:hAnsiTheme="majorBidi" w:cstheme="majorBidi"/>
          <w:color w:val="000000" w:themeColor="text1"/>
          <w:sz w:val="28"/>
          <w:szCs w:val="28"/>
        </w:rPr>
        <w:t>And he made ready his chariot (Ex. 14:6)</w:t>
      </w:r>
    </w:p>
    <w:p w14:paraId="60392CEB" w14:textId="77777777" w:rsidR="005C7B90" w:rsidRDefault="005C7B90" w:rsidP="0070301A">
      <w:pPr>
        <w:pStyle w:val="NoSpacing"/>
        <w:ind w:firstLine="720"/>
        <w:jc w:val="both"/>
        <w:rPr>
          <w:rFonts w:asciiTheme="majorBidi" w:hAnsiTheme="majorBidi" w:cstheme="majorBidi"/>
          <w:i/>
          <w:iCs/>
          <w:color w:val="000000" w:themeColor="text1"/>
          <w:sz w:val="28"/>
          <w:szCs w:val="28"/>
        </w:rPr>
      </w:pPr>
      <w:r w:rsidRPr="00814FEC">
        <w:rPr>
          <w:rFonts w:asciiTheme="majorBidi" w:hAnsiTheme="majorBidi" w:cstheme="majorBidi"/>
          <w:color w:val="000000" w:themeColor="text1"/>
          <w:sz w:val="28"/>
          <w:szCs w:val="28"/>
        </w:rPr>
        <w:t xml:space="preserve">Our Sages tell us that Pharaoh was so intent on pursuing the Jews that he readied his horse and chariot himself, even though it was considered beneath him to attend to such mundane matters. He was so consumed by the desire to bring them back that he was willing to forgo his honor as a king. Pharaoh realized that without the Jews he would no longer have any political power in Egypt; in fact, his authority was derived from subjugating and oppressing them, thereby bolstering his standing among his own people. Unfortunately, this has also been the tactic of other anti-Semitic leaders throughout history. </w:t>
      </w:r>
      <w:r w:rsidRPr="00814FEC">
        <w:rPr>
          <w:rFonts w:asciiTheme="majorBidi" w:hAnsiTheme="majorBidi" w:cstheme="majorBidi"/>
          <w:i/>
          <w:iCs/>
          <w:color w:val="000000" w:themeColor="text1"/>
          <w:sz w:val="28"/>
          <w:szCs w:val="28"/>
        </w:rPr>
        <w:t>(</w:t>
      </w:r>
      <w:proofErr w:type="spellStart"/>
      <w:r w:rsidRPr="00814FEC">
        <w:rPr>
          <w:rFonts w:asciiTheme="majorBidi" w:hAnsiTheme="majorBidi" w:cstheme="majorBidi"/>
          <w:i/>
          <w:iCs/>
          <w:color w:val="000000" w:themeColor="text1"/>
          <w:sz w:val="28"/>
          <w:szCs w:val="28"/>
        </w:rPr>
        <w:t>Siftei</w:t>
      </w:r>
      <w:proofErr w:type="spellEnd"/>
      <w:r w:rsidRPr="00814FEC">
        <w:rPr>
          <w:rFonts w:asciiTheme="majorBidi" w:hAnsiTheme="majorBidi" w:cstheme="majorBidi"/>
          <w:i/>
          <w:iCs/>
          <w:color w:val="000000" w:themeColor="text1"/>
          <w:sz w:val="28"/>
          <w:szCs w:val="28"/>
        </w:rPr>
        <w:t xml:space="preserve"> Kohen)</w:t>
      </w:r>
    </w:p>
    <w:p w14:paraId="78CCDAFF" w14:textId="77777777" w:rsidR="005C7B90" w:rsidRDefault="005C7B90" w:rsidP="005C7B90">
      <w:pPr>
        <w:pStyle w:val="NoSpacing"/>
        <w:rPr>
          <w:rFonts w:asciiTheme="majorBidi" w:hAnsiTheme="majorBidi" w:cstheme="majorBidi"/>
          <w:i/>
          <w:iCs/>
          <w:color w:val="000000" w:themeColor="text1"/>
          <w:sz w:val="28"/>
          <w:szCs w:val="28"/>
        </w:rPr>
      </w:pPr>
    </w:p>
    <w:p w14:paraId="527DD2E3" w14:textId="53779941" w:rsidR="005C7B90" w:rsidRDefault="0070301A" w:rsidP="005C7B90">
      <w:pPr>
        <w:pStyle w:val="NoSpacing"/>
        <w:rPr>
          <w:rFonts w:asciiTheme="majorBidi" w:hAnsiTheme="majorBidi" w:cstheme="majorBidi"/>
          <w:i/>
          <w:iCs/>
          <w:color w:val="000000" w:themeColor="text1"/>
          <w:sz w:val="28"/>
          <w:szCs w:val="28"/>
          <w:lang w:bidi="he-IL"/>
        </w:rPr>
      </w:pPr>
      <w:r w:rsidRPr="00353F53">
        <w:rPr>
          <w:rFonts w:asciiTheme="majorBidi" w:hAnsiTheme="majorBidi" w:cstheme="majorBidi"/>
          <w:i/>
          <w:iCs/>
          <w:color w:val="000000" w:themeColor="text1"/>
          <w:sz w:val="28"/>
          <w:szCs w:val="28"/>
          <w:lang w:bidi="he-IL"/>
        </w:rPr>
        <w:t xml:space="preserve">Reprinted from the </w:t>
      </w:r>
      <w:proofErr w:type="spellStart"/>
      <w:r w:rsidRPr="00353F53">
        <w:rPr>
          <w:rFonts w:asciiTheme="majorBidi" w:hAnsiTheme="majorBidi" w:cstheme="majorBidi"/>
          <w:i/>
          <w:iCs/>
          <w:color w:val="000000" w:themeColor="text1"/>
          <w:sz w:val="28"/>
          <w:szCs w:val="28"/>
          <w:lang w:bidi="he-IL"/>
        </w:rPr>
        <w:t>Parshat</w:t>
      </w:r>
      <w:proofErr w:type="spellEnd"/>
      <w:r w:rsidRPr="00353F53">
        <w:rPr>
          <w:rFonts w:asciiTheme="majorBidi" w:hAnsiTheme="majorBidi" w:cstheme="majorBidi"/>
          <w:i/>
          <w:iCs/>
          <w:color w:val="000000" w:themeColor="text1"/>
          <w:sz w:val="28"/>
          <w:szCs w:val="28"/>
          <w:lang w:bidi="he-IL"/>
        </w:rPr>
        <w:t xml:space="preserve"> </w:t>
      </w:r>
      <w:proofErr w:type="spellStart"/>
      <w:r w:rsidRPr="00353F53">
        <w:rPr>
          <w:rFonts w:asciiTheme="majorBidi" w:hAnsiTheme="majorBidi" w:cstheme="majorBidi"/>
          <w:i/>
          <w:iCs/>
          <w:color w:val="000000" w:themeColor="text1"/>
          <w:sz w:val="28"/>
          <w:szCs w:val="28"/>
          <w:lang w:bidi="he-IL"/>
        </w:rPr>
        <w:t>Besha</w:t>
      </w:r>
      <w:r>
        <w:rPr>
          <w:rFonts w:asciiTheme="majorBidi" w:hAnsiTheme="majorBidi" w:cstheme="majorBidi"/>
          <w:i/>
          <w:iCs/>
          <w:color w:val="000000" w:themeColor="text1"/>
          <w:sz w:val="28"/>
          <w:szCs w:val="28"/>
          <w:lang w:bidi="he-IL"/>
        </w:rPr>
        <w:t>l</w:t>
      </w:r>
      <w:r w:rsidRPr="00353F53">
        <w:rPr>
          <w:rFonts w:asciiTheme="majorBidi" w:hAnsiTheme="majorBidi" w:cstheme="majorBidi"/>
          <w:i/>
          <w:iCs/>
          <w:color w:val="000000" w:themeColor="text1"/>
          <w:sz w:val="28"/>
          <w:szCs w:val="28"/>
          <w:lang w:bidi="he-IL"/>
        </w:rPr>
        <w:t>ach</w:t>
      </w:r>
      <w:proofErr w:type="spellEnd"/>
      <w:r w:rsidRPr="00353F53">
        <w:rPr>
          <w:rFonts w:asciiTheme="majorBidi" w:hAnsiTheme="majorBidi" w:cstheme="majorBidi"/>
          <w:i/>
          <w:iCs/>
          <w:color w:val="000000" w:themeColor="text1"/>
          <w:sz w:val="28"/>
          <w:szCs w:val="28"/>
          <w:lang w:bidi="he-IL"/>
        </w:rPr>
        <w:t xml:space="preserve"> 5761/2001 edition of L’Chaim.</w:t>
      </w:r>
    </w:p>
    <w:p w14:paraId="6921183F" w14:textId="273FD419" w:rsidR="001E41E9" w:rsidRDefault="00CF0FE3" w:rsidP="00EA2F57">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lastRenderedPageBreak/>
        <w:t>The Lesson of Joseph and</w:t>
      </w:r>
    </w:p>
    <w:p w14:paraId="7F7DA88A" w14:textId="3B614420" w:rsidR="00CF0FE3" w:rsidRDefault="00CF0FE3" w:rsidP="00EA2F57">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t xml:space="preserve">Our Obligation to </w:t>
      </w:r>
      <w:r w:rsidR="003B1A88">
        <w:rPr>
          <w:rFonts w:asciiTheme="majorBidi" w:hAnsiTheme="majorBidi" w:cstheme="majorBidi"/>
          <w:b/>
          <w:bCs/>
          <w:color w:val="000000" w:themeColor="text1"/>
          <w:sz w:val="62"/>
          <w:szCs w:val="62"/>
          <w:lang w:bidi="he-IL"/>
        </w:rPr>
        <w:t>Help</w:t>
      </w:r>
    </w:p>
    <w:p w14:paraId="3792932F" w14:textId="456ACD42" w:rsidR="003B1A88" w:rsidRDefault="009C5440" w:rsidP="00EA2F57">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t>“Other”</w:t>
      </w:r>
      <w:r w:rsidR="003B1A88">
        <w:rPr>
          <w:rFonts w:asciiTheme="majorBidi" w:hAnsiTheme="majorBidi" w:cstheme="majorBidi"/>
          <w:b/>
          <w:bCs/>
          <w:color w:val="000000" w:themeColor="text1"/>
          <w:sz w:val="62"/>
          <w:szCs w:val="62"/>
          <w:lang w:bidi="he-IL"/>
        </w:rPr>
        <w:t xml:space="preserve"> Struggling Jews</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BF0017" w:rsidRDefault="0081442F" w:rsidP="0057376F">
      <w:pPr>
        <w:pStyle w:val="NoSpacing"/>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3D68655A" wp14:editId="7BC91418">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7E342E5C" w14:textId="77777777" w:rsidR="00BF0017" w:rsidRPr="0037753C" w:rsidRDefault="00BF0017" w:rsidP="00BF0017">
      <w:pPr>
        <w:spacing w:after="0" w:line="240" w:lineRule="auto"/>
        <w:rPr>
          <w:rFonts w:asciiTheme="majorBidi" w:eastAsia="Times New Roman" w:hAnsiTheme="majorBidi" w:cstheme="majorBidi"/>
          <w:color w:val="663333"/>
          <w:sz w:val="8"/>
          <w:szCs w:val="8"/>
          <w:shd w:val="clear" w:color="auto" w:fill="FFFFFF"/>
          <w:lang w:bidi="he-IL"/>
        </w:rPr>
      </w:pPr>
    </w:p>
    <w:p w14:paraId="1F81F312" w14:textId="77777777" w:rsidR="001B60DA" w:rsidRDefault="001B60DA" w:rsidP="00850521">
      <w:pPr>
        <w:pStyle w:val="NoSpacing"/>
        <w:ind w:firstLine="720"/>
        <w:jc w:val="both"/>
        <w:rPr>
          <w:rFonts w:asciiTheme="majorBidi" w:hAnsiTheme="majorBidi" w:cstheme="majorBidi"/>
          <w:color w:val="000000" w:themeColor="text1"/>
          <w:sz w:val="28"/>
          <w:szCs w:val="28"/>
          <w:shd w:val="clear" w:color="auto" w:fill="FFFFFF"/>
          <w:lang w:bidi="he-IL"/>
        </w:rPr>
      </w:pPr>
      <w:r w:rsidRPr="00353F53">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353F53">
        <w:rPr>
          <w:rFonts w:asciiTheme="majorBidi" w:hAnsiTheme="majorBidi" w:cstheme="majorBidi"/>
          <w:color w:val="000000" w:themeColor="text1"/>
          <w:sz w:val="28"/>
          <w:szCs w:val="28"/>
          <w:shd w:val="clear" w:color="auto" w:fill="FFFFFF"/>
          <w:lang w:bidi="he-IL"/>
        </w:rPr>
        <w:t>Beshalach</w:t>
      </w:r>
      <w:proofErr w:type="spellEnd"/>
      <w:r w:rsidRPr="00353F53">
        <w:rPr>
          <w:rFonts w:asciiTheme="majorBidi" w:hAnsiTheme="majorBidi" w:cstheme="majorBidi"/>
          <w:color w:val="000000" w:themeColor="text1"/>
          <w:sz w:val="28"/>
          <w:szCs w:val="28"/>
          <w:shd w:val="clear" w:color="auto" w:fill="FFFFFF"/>
          <w:lang w:bidi="he-IL"/>
        </w:rPr>
        <w:t>, we find the verse "And Moses took the bones of Joseph with him." When the Jews left Egypt in the Exodus, they fulfilled the oath they had made to Joseph and brought his casket to the Land of Israel for reburial. "G-d will surely remember you," Joseph had made them promise, "and you shall carry up my bones from here."</w:t>
      </w:r>
    </w:p>
    <w:p w14:paraId="5A968EBB" w14:textId="77777777" w:rsidR="00272916" w:rsidRDefault="00272916" w:rsidP="00272916">
      <w:pPr>
        <w:pStyle w:val="NoSpacing"/>
        <w:jc w:val="both"/>
        <w:rPr>
          <w:rFonts w:asciiTheme="majorBidi" w:hAnsiTheme="majorBidi" w:cstheme="majorBidi"/>
          <w:color w:val="000000" w:themeColor="text1"/>
          <w:sz w:val="28"/>
          <w:szCs w:val="28"/>
          <w:shd w:val="clear" w:color="auto" w:fill="FFFFFF"/>
          <w:lang w:bidi="he-IL"/>
        </w:rPr>
      </w:pPr>
    </w:p>
    <w:p w14:paraId="470B91DB" w14:textId="736B9524" w:rsidR="00272916" w:rsidRPr="00272916" w:rsidRDefault="00272916" w:rsidP="00272916">
      <w:pPr>
        <w:pStyle w:val="NoSpacing"/>
        <w:jc w:val="center"/>
        <w:rPr>
          <w:rFonts w:asciiTheme="majorBidi" w:hAnsiTheme="majorBidi" w:cstheme="majorBidi"/>
          <w:b/>
          <w:bCs/>
          <w:color w:val="000000" w:themeColor="text1"/>
          <w:sz w:val="28"/>
          <w:szCs w:val="28"/>
          <w:lang w:bidi="he-IL"/>
        </w:rPr>
      </w:pPr>
      <w:r w:rsidRPr="00272916">
        <w:rPr>
          <w:rFonts w:asciiTheme="majorBidi" w:hAnsiTheme="majorBidi" w:cstheme="majorBidi"/>
          <w:b/>
          <w:bCs/>
          <w:color w:val="000000" w:themeColor="text1"/>
          <w:sz w:val="28"/>
          <w:szCs w:val="28"/>
          <w:shd w:val="clear" w:color="auto" w:fill="FFFFFF"/>
          <w:lang w:bidi="he-IL"/>
        </w:rPr>
        <w:t>Seems Somewhat Odd and Even Unnecessarily Strident</w:t>
      </w:r>
    </w:p>
    <w:p w14:paraId="5756AA04" w14:textId="77777777" w:rsidR="001B60DA" w:rsidRPr="00353F53"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t>At first glance, the Torah's repeated use of the word "bones" (</w:t>
      </w:r>
      <w:proofErr w:type="spellStart"/>
      <w:r w:rsidRPr="00353F53">
        <w:rPr>
          <w:rFonts w:asciiTheme="majorBidi" w:hAnsiTheme="majorBidi" w:cstheme="majorBidi"/>
          <w:color w:val="000000" w:themeColor="text1"/>
          <w:sz w:val="28"/>
          <w:szCs w:val="28"/>
          <w:lang w:bidi="he-IL"/>
        </w:rPr>
        <w:t>atzmot</w:t>
      </w:r>
      <w:proofErr w:type="spellEnd"/>
      <w:r w:rsidRPr="00353F53">
        <w:rPr>
          <w:rFonts w:asciiTheme="majorBidi" w:hAnsiTheme="majorBidi" w:cstheme="majorBidi"/>
          <w:color w:val="000000" w:themeColor="text1"/>
          <w:sz w:val="28"/>
          <w:szCs w:val="28"/>
          <w:lang w:bidi="he-IL"/>
        </w:rPr>
        <w:t xml:space="preserve"> in Hebrew) in connection to a </w:t>
      </w:r>
      <w:proofErr w:type="spellStart"/>
      <w:r w:rsidRPr="00353F53">
        <w:rPr>
          <w:rFonts w:asciiTheme="majorBidi" w:hAnsiTheme="majorBidi" w:cstheme="majorBidi"/>
          <w:color w:val="000000" w:themeColor="text1"/>
          <w:sz w:val="28"/>
          <w:szCs w:val="28"/>
          <w:lang w:bidi="he-IL"/>
        </w:rPr>
        <w:t>tzadik</w:t>
      </w:r>
      <w:proofErr w:type="spellEnd"/>
      <w:r w:rsidRPr="00353F53">
        <w:rPr>
          <w:rFonts w:asciiTheme="majorBidi" w:hAnsiTheme="majorBidi" w:cstheme="majorBidi"/>
          <w:color w:val="000000" w:themeColor="text1"/>
          <w:sz w:val="28"/>
          <w:szCs w:val="28"/>
          <w:lang w:bidi="he-IL"/>
        </w:rPr>
        <w:t xml:space="preserve"> (righteous person) seems somewhat odd and even unnecessarily strident. Why doesn't the Torah refer more respectfully to Joseph's "remains" or his "coffin"? The answer, as will be explained, is that the Hebrew expression "</w:t>
      </w:r>
      <w:proofErr w:type="spellStart"/>
      <w:r w:rsidRPr="00353F53">
        <w:rPr>
          <w:rFonts w:asciiTheme="majorBidi" w:hAnsiTheme="majorBidi" w:cstheme="majorBidi"/>
          <w:color w:val="000000" w:themeColor="text1"/>
          <w:sz w:val="28"/>
          <w:szCs w:val="28"/>
          <w:lang w:bidi="he-IL"/>
        </w:rPr>
        <w:t>atzmot</w:t>
      </w:r>
      <w:proofErr w:type="spellEnd"/>
      <w:r w:rsidRPr="00353F53">
        <w:rPr>
          <w:rFonts w:asciiTheme="majorBidi" w:hAnsiTheme="majorBidi" w:cstheme="majorBidi"/>
          <w:color w:val="000000" w:themeColor="text1"/>
          <w:sz w:val="28"/>
          <w:szCs w:val="28"/>
          <w:lang w:bidi="he-IL"/>
        </w:rPr>
        <w:t>" has special significance.</w:t>
      </w:r>
    </w:p>
    <w:p w14:paraId="32C5494D" w14:textId="77777777" w:rsidR="001B60DA" w:rsidRPr="00353F53"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t>The word "</w:t>
      </w:r>
      <w:proofErr w:type="spellStart"/>
      <w:r w:rsidRPr="00353F53">
        <w:rPr>
          <w:rFonts w:asciiTheme="majorBidi" w:hAnsiTheme="majorBidi" w:cstheme="majorBidi"/>
          <w:color w:val="000000" w:themeColor="text1"/>
          <w:sz w:val="28"/>
          <w:szCs w:val="28"/>
          <w:lang w:bidi="he-IL"/>
        </w:rPr>
        <w:t>atzmot</w:t>
      </w:r>
      <w:proofErr w:type="spellEnd"/>
      <w:r w:rsidRPr="00353F53">
        <w:rPr>
          <w:rFonts w:asciiTheme="majorBidi" w:hAnsiTheme="majorBidi" w:cstheme="majorBidi"/>
          <w:color w:val="000000" w:themeColor="text1"/>
          <w:sz w:val="28"/>
          <w:szCs w:val="28"/>
          <w:lang w:bidi="he-IL"/>
        </w:rPr>
        <w:t>" is an allusion to "</w:t>
      </w:r>
      <w:proofErr w:type="spellStart"/>
      <w:r w:rsidRPr="00353F53">
        <w:rPr>
          <w:rFonts w:asciiTheme="majorBidi" w:hAnsiTheme="majorBidi" w:cstheme="majorBidi"/>
          <w:color w:val="000000" w:themeColor="text1"/>
          <w:sz w:val="28"/>
          <w:szCs w:val="28"/>
          <w:lang w:bidi="he-IL"/>
        </w:rPr>
        <w:t>atzmiyut</w:t>
      </w:r>
      <w:proofErr w:type="spellEnd"/>
      <w:r w:rsidRPr="00353F53">
        <w:rPr>
          <w:rFonts w:asciiTheme="majorBidi" w:hAnsiTheme="majorBidi" w:cstheme="majorBidi"/>
          <w:color w:val="000000" w:themeColor="text1"/>
          <w:sz w:val="28"/>
          <w:szCs w:val="28"/>
          <w:lang w:bidi="he-IL"/>
        </w:rPr>
        <w:t>," meaning "essence." In the same way that a person's bones constitute the strength of his physical body, the phrase "the bones of Joseph" refers to Joseph's unique and powerful character. When the Torah tells us that Moses carried the "bones" of Joseph, it means that he took the essence of Joseph with him into the desert.</w:t>
      </w:r>
    </w:p>
    <w:p w14:paraId="5599CD63" w14:textId="77777777" w:rsidR="001B60DA"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lastRenderedPageBreak/>
        <w:t>This "essence of Joseph" is alluded to in his name, as his mother Rachel declared when he was born: "And she called his name Joseph, saying, G-d will add to me another son (</w:t>
      </w:r>
      <w:proofErr w:type="spellStart"/>
      <w:r w:rsidRPr="00353F53">
        <w:rPr>
          <w:rFonts w:asciiTheme="majorBidi" w:hAnsiTheme="majorBidi" w:cstheme="majorBidi"/>
          <w:color w:val="000000" w:themeColor="text1"/>
          <w:sz w:val="28"/>
          <w:szCs w:val="28"/>
          <w:lang w:bidi="he-IL"/>
        </w:rPr>
        <w:t>acher</w:t>
      </w:r>
      <w:proofErr w:type="spellEnd"/>
      <w:r w:rsidRPr="00353F53">
        <w:rPr>
          <w:rFonts w:asciiTheme="majorBidi" w:hAnsiTheme="majorBidi" w:cstheme="majorBidi"/>
          <w:color w:val="000000" w:themeColor="text1"/>
          <w:sz w:val="28"/>
          <w:szCs w:val="28"/>
          <w:lang w:bidi="he-IL"/>
        </w:rPr>
        <w:t>)." The function of Joseph is to "add" Jewish sons, and not just any sons, but even those who have fallen to the level of "</w:t>
      </w:r>
      <w:proofErr w:type="spellStart"/>
      <w:r w:rsidRPr="00353F53">
        <w:rPr>
          <w:rFonts w:asciiTheme="majorBidi" w:hAnsiTheme="majorBidi" w:cstheme="majorBidi"/>
          <w:color w:val="000000" w:themeColor="text1"/>
          <w:sz w:val="28"/>
          <w:szCs w:val="28"/>
          <w:lang w:bidi="he-IL"/>
        </w:rPr>
        <w:t>acher</w:t>
      </w:r>
      <w:proofErr w:type="spellEnd"/>
      <w:r w:rsidRPr="00353F53">
        <w:rPr>
          <w:rFonts w:asciiTheme="majorBidi" w:hAnsiTheme="majorBidi" w:cstheme="majorBidi"/>
          <w:color w:val="000000" w:themeColor="text1"/>
          <w:sz w:val="28"/>
          <w:szCs w:val="28"/>
          <w:lang w:bidi="he-IL"/>
        </w:rPr>
        <w:t>," meaning "other." This essence of Joseph can restore even the most estranged Jew into a son of the Holy One, blessed be He.</w:t>
      </w:r>
    </w:p>
    <w:p w14:paraId="36C5A1AF" w14:textId="77777777" w:rsidR="003C4F7B" w:rsidRDefault="003C4F7B" w:rsidP="003C4F7B">
      <w:pPr>
        <w:pStyle w:val="NoSpacing"/>
        <w:jc w:val="both"/>
        <w:rPr>
          <w:rFonts w:asciiTheme="majorBidi" w:hAnsiTheme="majorBidi" w:cstheme="majorBidi"/>
          <w:color w:val="000000" w:themeColor="text1"/>
          <w:sz w:val="28"/>
          <w:szCs w:val="28"/>
          <w:lang w:bidi="he-IL"/>
        </w:rPr>
      </w:pPr>
    </w:p>
    <w:p w14:paraId="4D85000A" w14:textId="386BEAEB" w:rsidR="003C4F7B" w:rsidRPr="003C4F7B" w:rsidRDefault="003C4F7B" w:rsidP="003C4F7B">
      <w:pPr>
        <w:pStyle w:val="NoSpacing"/>
        <w:jc w:val="center"/>
        <w:rPr>
          <w:rFonts w:asciiTheme="majorBidi" w:hAnsiTheme="majorBidi" w:cstheme="majorBidi"/>
          <w:b/>
          <w:bCs/>
          <w:color w:val="000000" w:themeColor="text1"/>
          <w:sz w:val="28"/>
          <w:szCs w:val="28"/>
          <w:lang w:bidi="he-IL"/>
        </w:rPr>
      </w:pPr>
      <w:r w:rsidRPr="003C4F7B">
        <w:rPr>
          <w:rFonts w:asciiTheme="majorBidi" w:hAnsiTheme="majorBidi" w:cstheme="majorBidi"/>
          <w:b/>
          <w:bCs/>
          <w:color w:val="000000" w:themeColor="text1"/>
          <w:sz w:val="28"/>
          <w:szCs w:val="28"/>
          <w:lang w:bidi="he-IL"/>
        </w:rPr>
        <w:t>The Indestructible Bond</w:t>
      </w:r>
    </w:p>
    <w:p w14:paraId="08693492" w14:textId="77777777" w:rsidR="001B60DA" w:rsidRPr="00353F53"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t xml:space="preserve">When the Children of Israel left Egypt they became a nation, acquiring the status of G-d's "sons." The bond between a father and son is indestructible; no matter how far the son may roam, he will always remain his father's child. When Moses led the Jewish people out of Egypt, he utilized this special ability of Joseph to transform even </w:t>
      </w:r>
      <w:proofErr w:type="gramStart"/>
      <w:r w:rsidRPr="00353F53">
        <w:rPr>
          <w:rFonts w:asciiTheme="majorBidi" w:hAnsiTheme="majorBidi" w:cstheme="majorBidi"/>
          <w:color w:val="000000" w:themeColor="text1"/>
          <w:sz w:val="28"/>
          <w:szCs w:val="28"/>
          <w:lang w:bidi="he-IL"/>
        </w:rPr>
        <w:t>an "other"</w:t>
      </w:r>
      <w:proofErr w:type="gramEnd"/>
      <w:r w:rsidRPr="00353F53">
        <w:rPr>
          <w:rFonts w:asciiTheme="majorBidi" w:hAnsiTheme="majorBidi" w:cstheme="majorBidi"/>
          <w:color w:val="000000" w:themeColor="text1"/>
          <w:sz w:val="28"/>
          <w:szCs w:val="28"/>
          <w:lang w:bidi="he-IL"/>
        </w:rPr>
        <w:t xml:space="preserve"> into G-d's rightful "son."</w:t>
      </w:r>
    </w:p>
    <w:p w14:paraId="47128434" w14:textId="77777777" w:rsidR="001B60DA" w:rsidRPr="00353F53"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t xml:space="preserve">We see this illustrated at the end of this week's portion, when the Torah describes how Amalek attacked the Jews at a place called </w:t>
      </w:r>
      <w:proofErr w:type="spellStart"/>
      <w:r w:rsidRPr="00353F53">
        <w:rPr>
          <w:rFonts w:asciiTheme="majorBidi" w:hAnsiTheme="majorBidi" w:cstheme="majorBidi"/>
          <w:color w:val="000000" w:themeColor="text1"/>
          <w:sz w:val="28"/>
          <w:szCs w:val="28"/>
          <w:lang w:bidi="he-IL"/>
        </w:rPr>
        <w:t>Refidim</w:t>
      </w:r>
      <w:proofErr w:type="spellEnd"/>
      <w:r w:rsidRPr="00353F53">
        <w:rPr>
          <w:rFonts w:asciiTheme="majorBidi" w:hAnsiTheme="majorBidi" w:cstheme="majorBidi"/>
          <w:color w:val="000000" w:themeColor="text1"/>
          <w:sz w:val="28"/>
          <w:szCs w:val="28"/>
          <w:lang w:bidi="he-IL"/>
        </w:rPr>
        <w:t>. Amalek deliberately targeted those who were "weak" in faith and deed, and were "straggling behind" the rest of the Jewish camp. Nonetheless, Moses sent Joshua to fight Amalek, and even the weakest Jews were saved.</w:t>
      </w:r>
    </w:p>
    <w:p w14:paraId="2C669D74" w14:textId="77777777" w:rsidR="001B60DA" w:rsidRDefault="001B60DA" w:rsidP="00850521">
      <w:pPr>
        <w:pStyle w:val="NoSpacing"/>
        <w:ind w:firstLine="720"/>
        <w:jc w:val="both"/>
        <w:rPr>
          <w:rFonts w:asciiTheme="majorBidi" w:hAnsiTheme="majorBidi" w:cstheme="majorBidi"/>
          <w:color w:val="000000" w:themeColor="text1"/>
          <w:sz w:val="28"/>
          <w:szCs w:val="28"/>
          <w:lang w:bidi="he-IL"/>
        </w:rPr>
      </w:pPr>
      <w:r w:rsidRPr="00353F53">
        <w:rPr>
          <w:rFonts w:asciiTheme="majorBidi" w:hAnsiTheme="majorBidi" w:cstheme="majorBidi"/>
          <w:color w:val="000000" w:themeColor="text1"/>
          <w:sz w:val="28"/>
          <w:szCs w:val="28"/>
          <w:lang w:bidi="he-IL"/>
        </w:rPr>
        <w:t>Indeed, we are promised that when Moshiach comes, not even one Jew will be left behind in exile. All Jews will be G-d's "sons," and together we will enter the Messianic era.</w:t>
      </w:r>
    </w:p>
    <w:p w14:paraId="394AC492" w14:textId="77777777" w:rsidR="00850521" w:rsidRPr="00353F53" w:rsidRDefault="00850521" w:rsidP="00353F53">
      <w:pPr>
        <w:pStyle w:val="NoSpacing"/>
        <w:jc w:val="both"/>
        <w:rPr>
          <w:rFonts w:asciiTheme="majorBidi" w:hAnsiTheme="majorBidi" w:cstheme="majorBidi"/>
          <w:color w:val="000000" w:themeColor="text1"/>
          <w:sz w:val="28"/>
          <w:szCs w:val="28"/>
          <w:lang w:bidi="he-IL"/>
        </w:rPr>
      </w:pPr>
    </w:p>
    <w:p w14:paraId="3630B293" w14:textId="198FB196" w:rsidR="00F262D6" w:rsidRDefault="0081442F" w:rsidP="00353F53">
      <w:pPr>
        <w:pStyle w:val="NoSpacing"/>
        <w:jc w:val="both"/>
        <w:rPr>
          <w:rFonts w:asciiTheme="majorBidi" w:hAnsiTheme="majorBidi" w:cstheme="majorBidi"/>
          <w:i/>
          <w:iCs/>
          <w:color w:val="000000" w:themeColor="text1"/>
          <w:sz w:val="28"/>
          <w:szCs w:val="28"/>
          <w:lang w:bidi="he-IL"/>
        </w:rPr>
      </w:pPr>
      <w:r w:rsidRPr="00353F53">
        <w:rPr>
          <w:rFonts w:asciiTheme="majorBidi" w:hAnsiTheme="majorBidi" w:cstheme="majorBidi"/>
          <w:i/>
          <w:iCs/>
          <w:color w:val="000000" w:themeColor="text1"/>
          <w:sz w:val="28"/>
          <w:szCs w:val="28"/>
          <w:lang w:bidi="he-IL"/>
        </w:rPr>
        <w:t xml:space="preserve">Reprinted from the </w:t>
      </w:r>
      <w:proofErr w:type="spellStart"/>
      <w:r w:rsidRPr="00353F53">
        <w:rPr>
          <w:rFonts w:asciiTheme="majorBidi" w:hAnsiTheme="majorBidi" w:cstheme="majorBidi"/>
          <w:i/>
          <w:iCs/>
          <w:color w:val="000000" w:themeColor="text1"/>
          <w:sz w:val="28"/>
          <w:szCs w:val="28"/>
          <w:lang w:bidi="he-IL"/>
        </w:rPr>
        <w:t>Parshat</w:t>
      </w:r>
      <w:proofErr w:type="spellEnd"/>
      <w:r w:rsidRPr="00353F53">
        <w:rPr>
          <w:rFonts w:asciiTheme="majorBidi" w:hAnsiTheme="majorBidi" w:cstheme="majorBidi"/>
          <w:i/>
          <w:iCs/>
          <w:color w:val="000000" w:themeColor="text1"/>
          <w:sz w:val="28"/>
          <w:szCs w:val="28"/>
          <w:lang w:bidi="he-IL"/>
        </w:rPr>
        <w:t xml:space="preserve"> </w:t>
      </w:r>
      <w:proofErr w:type="spellStart"/>
      <w:r w:rsidR="00CE6076" w:rsidRPr="00353F53">
        <w:rPr>
          <w:rFonts w:asciiTheme="majorBidi" w:hAnsiTheme="majorBidi" w:cstheme="majorBidi"/>
          <w:i/>
          <w:iCs/>
          <w:color w:val="000000" w:themeColor="text1"/>
          <w:sz w:val="28"/>
          <w:szCs w:val="28"/>
          <w:lang w:bidi="he-IL"/>
        </w:rPr>
        <w:t>B</w:t>
      </w:r>
      <w:r w:rsidR="00353F53" w:rsidRPr="00353F53">
        <w:rPr>
          <w:rFonts w:asciiTheme="majorBidi" w:hAnsiTheme="majorBidi" w:cstheme="majorBidi"/>
          <w:i/>
          <w:iCs/>
          <w:color w:val="000000" w:themeColor="text1"/>
          <w:sz w:val="28"/>
          <w:szCs w:val="28"/>
          <w:lang w:bidi="he-IL"/>
        </w:rPr>
        <w:t>esha</w:t>
      </w:r>
      <w:r w:rsidR="00386556">
        <w:rPr>
          <w:rFonts w:asciiTheme="majorBidi" w:hAnsiTheme="majorBidi" w:cstheme="majorBidi"/>
          <w:i/>
          <w:iCs/>
          <w:color w:val="000000" w:themeColor="text1"/>
          <w:sz w:val="28"/>
          <w:szCs w:val="28"/>
          <w:lang w:bidi="he-IL"/>
        </w:rPr>
        <w:t>l</w:t>
      </w:r>
      <w:r w:rsidR="00353F53" w:rsidRPr="00353F53">
        <w:rPr>
          <w:rFonts w:asciiTheme="majorBidi" w:hAnsiTheme="majorBidi" w:cstheme="majorBidi"/>
          <w:i/>
          <w:iCs/>
          <w:color w:val="000000" w:themeColor="text1"/>
          <w:sz w:val="28"/>
          <w:szCs w:val="28"/>
          <w:lang w:bidi="he-IL"/>
        </w:rPr>
        <w:t>ach</w:t>
      </w:r>
      <w:proofErr w:type="spellEnd"/>
      <w:r w:rsidR="00822315" w:rsidRPr="00353F53">
        <w:rPr>
          <w:rFonts w:asciiTheme="majorBidi" w:hAnsiTheme="majorBidi" w:cstheme="majorBidi"/>
          <w:i/>
          <w:iCs/>
          <w:color w:val="000000" w:themeColor="text1"/>
          <w:sz w:val="28"/>
          <w:szCs w:val="28"/>
          <w:lang w:bidi="he-IL"/>
        </w:rPr>
        <w:t xml:space="preserve"> </w:t>
      </w:r>
      <w:r w:rsidR="00E677C1" w:rsidRPr="00353F53">
        <w:rPr>
          <w:rFonts w:asciiTheme="majorBidi" w:hAnsiTheme="majorBidi" w:cstheme="majorBidi"/>
          <w:i/>
          <w:iCs/>
          <w:color w:val="000000" w:themeColor="text1"/>
          <w:sz w:val="28"/>
          <w:szCs w:val="28"/>
          <w:lang w:bidi="he-IL"/>
        </w:rPr>
        <w:t>5761/200</w:t>
      </w:r>
      <w:r w:rsidR="00AA121F" w:rsidRPr="00353F53">
        <w:rPr>
          <w:rFonts w:asciiTheme="majorBidi" w:hAnsiTheme="majorBidi" w:cstheme="majorBidi"/>
          <w:i/>
          <w:iCs/>
          <w:color w:val="000000" w:themeColor="text1"/>
          <w:sz w:val="28"/>
          <w:szCs w:val="28"/>
          <w:lang w:bidi="he-IL"/>
        </w:rPr>
        <w:t>1</w:t>
      </w:r>
      <w:r w:rsidRPr="00353F53">
        <w:rPr>
          <w:rFonts w:asciiTheme="majorBidi" w:hAnsiTheme="majorBidi" w:cstheme="majorBidi"/>
          <w:i/>
          <w:iCs/>
          <w:color w:val="000000" w:themeColor="text1"/>
          <w:sz w:val="28"/>
          <w:szCs w:val="28"/>
          <w:lang w:bidi="he-IL"/>
        </w:rPr>
        <w:t xml:space="preserve"> edition of L’Chaim.</w:t>
      </w:r>
      <w:r w:rsidR="00E677C1" w:rsidRPr="00353F53">
        <w:rPr>
          <w:rFonts w:asciiTheme="majorBidi" w:hAnsiTheme="majorBidi" w:cstheme="majorBidi"/>
          <w:i/>
          <w:iCs/>
          <w:color w:val="000000" w:themeColor="text1"/>
          <w:sz w:val="28"/>
          <w:szCs w:val="28"/>
          <w:lang w:bidi="he-IL"/>
        </w:rPr>
        <w:t xml:space="preserve"> Adapted from </w:t>
      </w:r>
      <w:r w:rsidR="008A69E4" w:rsidRPr="00353F53">
        <w:rPr>
          <w:rFonts w:asciiTheme="majorBidi" w:hAnsiTheme="majorBidi" w:cstheme="majorBidi"/>
          <w:i/>
          <w:iCs/>
          <w:color w:val="000000" w:themeColor="text1"/>
          <w:sz w:val="28"/>
          <w:szCs w:val="28"/>
          <w:lang w:bidi="he-IL"/>
        </w:rPr>
        <w:t xml:space="preserve">Volume </w:t>
      </w:r>
      <w:r w:rsidR="00C25324" w:rsidRPr="00353F53">
        <w:rPr>
          <w:rFonts w:asciiTheme="majorBidi" w:hAnsiTheme="majorBidi" w:cstheme="majorBidi"/>
          <w:i/>
          <w:iCs/>
          <w:color w:val="000000" w:themeColor="text1"/>
          <w:sz w:val="28"/>
          <w:szCs w:val="28"/>
          <w:lang w:bidi="he-IL"/>
        </w:rPr>
        <w:t>2</w:t>
      </w:r>
      <w:r w:rsidR="00D42A81" w:rsidRPr="00353F53">
        <w:rPr>
          <w:rFonts w:asciiTheme="majorBidi" w:hAnsiTheme="majorBidi" w:cstheme="majorBidi"/>
          <w:i/>
          <w:iCs/>
          <w:color w:val="000000" w:themeColor="text1"/>
          <w:sz w:val="28"/>
          <w:szCs w:val="28"/>
          <w:lang w:bidi="he-IL"/>
        </w:rPr>
        <w:t>6</w:t>
      </w:r>
      <w:r w:rsidR="00B72815" w:rsidRPr="00353F53">
        <w:rPr>
          <w:rFonts w:asciiTheme="majorBidi" w:hAnsiTheme="majorBidi" w:cstheme="majorBidi"/>
          <w:i/>
          <w:iCs/>
          <w:color w:val="000000" w:themeColor="text1"/>
          <w:sz w:val="28"/>
          <w:szCs w:val="28"/>
          <w:lang w:bidi="he-IL"/>
        </w:rPr>
        <w:t xml:space="preserve"> of </w:t>
      </w:r>
      <w:proofErr w:type="spellStart"/>
      <w:r w:rsidR="00B72815" w:rsidRPr="00353F53">
        <w:rPr>
          <w:rFonts w:asciiTheme="majorBidi" w:hAnsiTheme="majorBidi" w:cstheme="majorBidi"/>
          <w:i/>
          <w:iCs/>
          <w:color w:val="000000" w:themeColor="text1"/>
          <w:sz w:val="28"/>
          <w:szCs w:val="28"/>
          <w:lang w:bidi="he-IL"/>
        </w:rPr>
        <w:t>Likutei</w:t>
      </w:r>
      <w:proofErr w:type="spellEnd"/>
      <w:r w:rsidR="00B72815" w:rsidRPr="00353F53">
        <w:rPr>
          <w:rFonts w:asciiTheme="majorBidi" w:hAnsiTheme="majorBidi" w:cstheme="majorBidi"/>
          <w:i/>
          <w:iCs/>
          <w:color w:val="000000" w:themeColor="text1"/>
          <w:sz w:val="28"/>
          <w:szCs w:val="28"/>
          <w:lang w:bidi="he-IL"/>
        </w:rPr>
        <w:t xml:space="preserve"> </w:t>
      </w:r>
      <w:proofErr w:type="spellStart"/>
      <w:r w:rsidR="00B72815" w:rsidRPr="00353F53">
        <w:rPr>
          <w:rFonts w:asciiTheme="majorBidi" w:hAnsiTheme="majorBidi" w:cstheme="majorBidi"/>
          <w:i/>
          <w:iCs/>
          <w:color w:val="000000" w:themeColor="text1"/>
          <w:sz w:val="28"/>
          <w:szCs w:val="28"/>
          <w:lang w:bidi="he-IL"/>
        </w:rPr>
        <w:t>Sichot</w:t>
      </w:r>
      <w:proofErr w:type="spellEnd"/>
      <w:r w:rsidR="00B72815" w:rsidRPr="00353F53">
        <w:rPr>
          <w:rFonts w:asciiTheme="majorBidi" w:hAnsiTheme="majorBidi" w:cstheme="majorBidi"/>
          <w:i/>
          <w:iCs/>
          <w:color w:val="000000" w:themeColor="text1"/>
          <w:sz w:val="28"/>
          <w:szCs w:val="28"/>
          <w:lang w:bidi="he-IL"/>
        </w:rPr>
        <w:t>.</w:t>
      </w:r>
      <w:r w:rsidR="008A69E4" w:rsidRPr="00353F53">
        <w:rPr>
          <w:rFonts w:asciiTheme="majorBidi" w:hAnsiTheme="majorBidi" w:cstheme="majorBidi"/>
          <w:i/>
          <w:iCs/>
          <w:color w:val="000000" w:themeColor="text1"/>
          <w:sz w:val="28"/>
          <w:szCs w:val="28"/>
          <w:lang w:bidi="he-IL"/>
        </w:rPr>
        <w:t xml:space="preserve"> </w:t>
      </w:r>
    </w:p>
    <w:p w14:paraId="063FDFA2" w14:textId="4AF9D878" w:rsidR="00745CAA" w:rsidRDefault="00745CAA" w:rsidP="00353F53">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w:t>
      </w:r>
    </w:p>
    <w:p w14:paraId="70F42B40" w14:textId="77777777" w:rsidR="008F2B77" w:rsidRPr="007D306D" w:rsidRDefault="006F70B7" w:rsidP="00B67F96">
      <w:pPr>
        <w:pStyle w:val="NoSpacing"/>
        <w:ind w:firstLine="720"/>
        <w:jc w:val="both"/>
        <w:rPr>
          <w:rFonts w:asciiTheme="majorBidi" w:hAnsiTheme="majorBidi" w:cstheme="majorBidi"/>
          <w:sz w:val="28"/>
          <w:szCs w:val="28"/>
        </w:rPr>
      </w:pPr>
      <w:r w:rsidRPr="007D306D">
        <w:rPr>
          <w:rFonts w:asciiTheme="majorBidi" w:hAnsiTheme="majorBidi" w:cstheme="majorBidi"/>
          <w:sz w:val="28"/>
          <w:szCs w:val="28"/>
        </w:rPr>
        <w:t xml:space="preserve">“Then Moshe and Bnei Yisrael sang . . .” (15:1) Midrash </w:t>
      </w:r>
      <w:proofErr w:type="spellStart"/>
      <w:r w:rsidRPr="007D306D">
        <w:rPr>
          <w:rFonts w:asciiTheme="majorBidi" w:hAnsiTheme="majorBidi" w:cstheme="majorBidi"/>
          <w:sz w:val="28"/>
          <w:szCs w:val="28"/>
        </w:rPr>
        <w:t>Mechilta</w:t>
      </w:r>
      <w:proofErr w:type="spellEnd"/>
      <w:r w:rsidRPr="007D306D">
        <w:rPr>
          <w:rFonts w:asciiTheme="majorBidi" w:hAnsiTheme="majorBidi" w:cstheme="majorBidi"/>
          <w:sz w:val="28"/>
          <w:szCs w:val="28"/>
        </w:rPr>
        <w:t xml:space="preserve"> states: Even nursing babies stopped feeding and sang along. [Until here from the Midrash] R’ Yitzchak Arieli </w:t>
      </w:r>
      <w:proofErr w:type="spellStart"/>
      <w:r w:rsidRPr="007D306D">
        <w:rPr>
          <w:rFonts w:asciiTheme="majorBidi" w:hAnsiTheme="majorBidi" w:cstheme="majorBidi"/>
          <w:sz w:val="28"/>
          <w:szCs w:val="28"/>
        </w:rPr>
        <w:t>z”l</w:t>
      </w:r>
      <w:proofErr w:type="spellEnd"/>
      <w:r w:rsidRPr="007D306D">
        <w:rPr>
          <w:rFonts w:asciiTheme="majorBidi" w:hAnsiTheme="majorBidi" w:cstheme="majorBidi"/>
          <w:sz w:val="28"/>
          <w:szCs w:val="28"/>
        </w:rPr>
        <w:t xml:space="preserve"> (1896-1974; Mashgiach of Yeshivat </w:t>
      </w:r>
      <w:proofErr w:type="spellStart"/>
      <w:r w:rsidRPr="007D306D">
        <w:rPr>
          <w:rFonts w:asciiTheme="majorBidi" w:hAnsiTheme="majorBidi" w:cstheme="majorBidi"/>
          <w:sz w:val="28"/>
          <w:szCs w:val="28"/>
        </w:rPr>
        <w:t>Merkaz</w:t>
      </w:r>
      <w:proofErr w:type="spellEnd"/>
      <w:r w:rsidRPr="007D306D">
        <w:rPr>
          <w:rFonts w:asciiTheme="majorBidi" w:hAnsiTheme="majorBidi" w:cstheme="majorBidi"/>
          <w:sz w:val="28"/>
          <w:szCs w:val="28"/>
        </w:rPr>
        <w:t xml:space="preserve"> Harav; author of </w:t>
      </w:r>
      <w:proofErr w:type="spellStart"/>
      <w:r w:rsidRPr="007D306D">
        <w:rPr>
          <w:rFonts w:asciiTheme="majorBidi" w:hAnsiTheme="majorBidi" w:cstheme="majorBidi"/>
          <w:sz w:val="28"/>
          <w:szCs w:val="28"/>
        </w:rPr>
        <w:t>Enayim</w:t>
      </w:r>
      <w:proofErr w:type="spellEnd"/>
      <w:r w:rsidRPr="007D306D">
        <w:rPr>
          <w:rFonts w:asciiTheme="majorBidi" w:hAnsiTheme="majorBidi" w:cstheme="majorBidi"/>
          <w:sz w:val="28"/>
          <w:szCs w:val="28"/>
        </w:rPr>
        <w:t xml:space="preserve"> </w:t>
      </w:r>
      <w:proofErr w:type="spellStart"/>
      <w:r w:rsidRPr="007D306D">
        <w:rPr>
          <w:rFonts w:asciiTheme="majorBidi" w:hAnsiTheme="majorBidi" w:cstheme="majorBidi"/>
          <w:sz w:val="28"/>
          <w:szCs w:val="28"/>
        </w:rPr>
        <w:t>La’mishpat</w:t>
      </w:r>
      <w:proofErr w:type="spellEnd"/>
      <w:r w:rsidRPr="007D306D">
        <w:rPr>
          <w:rFonts w:asciiTheme="majorBidi" w:hAnsiTheme="majorBidi" w:cstheme="majorBidi"/>
          <w:sz w:val="28"/>
          <w:szCs w:val="28"/>
        </w:rPr>
        <w:t xml:space="preserve">) explains: </w:t>
      </w:r>
    </w:p>
    <w:p w14:paraId="5434654C" w14:textId="77777777" w:rsidR="00707F1C" w:rsidRPr="007D306D" w:rsidRDefault="006F70B7" w:rsidP="00B67F96">
      <w:pPr>
        <w:pStyle w:val="NoSpacing"/>
        <w:ind w:firstLine="720"/>
        <w:jc w:val="both"/>
        <w:rPr>
          <w:rFonts w:asciiTheme="majorBidi" w:hAnsiTheme="majorBidi" w:cstheme="majorBidi"/>
          <w:sz w:val="28"/>
          <w:szCs w:val="28"/>
        </w:rPr>
      </w:pPr>
      <w:r w:rsidRPr="007D306D">
        <w:rPr>
          <w:rFonts w:asciiTheme="majorBidi" w:hAnsiTheme="majorBidi" w:cstheme="majorBidi"/>
          <w:sz w:val="28"/>
          <w:szCs w:val="28"/>
        </w:rPr>
        <w:t>Our Sages teach in several Midrashim that there are ten different levels of Shirah / song. The highest</w:t>
      </w:r>
      <w:r w:rsidR="00707F1C" w:rsidRPr="007D306D">
        <w:rPr>
          <w:rFonts w:asciiTheme="majorBidi" w:hAnsiTheme="majorBidi" w:cstheme="majorBidi"/>
          <w:sz w:val="28"/>
          <w:szCs w:val="28"/>
        </w:rPr>
        <w:t>-</w:t>
      </w:r>
      <w:r w:rsidRPr="007D306D">
        <w:rPr>
          <w:rFonts w:asciiTheme="majorBidi" w:hAnsiTheme="majorBidi" w:cstheme="majorBidi"/>
          <w:sz w:val="28"/>
          <w:szCs w:val="28"/>
        </w:rPr>
        <w:t xml:space="preserve">level song will be sung at the time of the future redemption. What defined the song sung after the splitting of the Yam </w:t>
      </w:r>
      <w:proofErr w:type="spellStart"/>
      <w:r w:rsidRPr="007D306D">
        <w:rPr>
          <w:rFonts w:asciiTheme="majorBidi" w:hAnsiTheme="majorBidi" w:cstheme="majorBidi"/>
          <w:sz w:val="28"/>
          <w:szCs w:val="28"/>
        </w:rPr>
        <w:t>Suf</w:t>
      </w:r>
      <w:proofErr w:type="spellEnd"/>
      <w:r w:rsidRPr="007D306D">
        <w:rPr>
          <w:rFonts w:asciiTheme="majorBidi" w:hAnsiTheme="majorBidi" w:cstheme="majorBidi"/>
          <w:sz w:val="28"/>
          <w:szCs w:val="28"/>
        </w:rPr>
        <w:t xml:space="preserve">? </w:t>
      </w:r>
    </w:p>
    <w:p w14:paraId="0F3D8A0F" w14:textId="2B50C222" w:rsidR="00D824AD" w:rsidRDefault="006F70B7" w:rsidP="00B67F96">
      <w:pPr>
        <w:pStyle w:val="NoSpacing"/>
        <w:ind w:firstLine="720"/>
        <w:jc w:val="both"/>
        <w:rPr>
          <w:rFonts w:asciiTheme="majorBidi" w:hAnsiTheme="majorBidi" w:cstheme="majorBidi"/>
          <w:sz w:val="28"/>
          <w:szCs w:val="28"/>
        </w:rPr>
      </w:pPr>
      <w:r w:rsidRPr="007D306D">
        <w:rPr>
          <w:rFonts w:asciiTheme="majorBidi" w:hAnsiTheme="majorBidi" w:cstheme="majorBidi"/>
          <w:sz w:val="28"/>
          <w:szCs w:val="28"/>
        </w:rPr>
        <w:t xml:space="preserve">R’ Arieli answers: This song resulted from a spiritual experience so powerful that all people–great and small–sang the same song, word-for-word. “Moshe and Bnei Yisrael sang,” says the verse, and Midrash </w:t>
      </w:r>
      <w:proofErr w:type="spellStart"/>
      <w:r w:rsidRPr="007D306D">
        <w:rPr>
          <w:rFonts w:asciiTheme="majorBidi" w:hAnsiTheme="majorBidi" w:cstheme="majorBidi"/>
          <w:sz w:val="28"/>
          <w:szCs w:val="28"/>
        </w:rPr>
        <w:t>Mechilta</w:t>
      </w:r>
      <w:proofErr w:type="spellEnd"/>
      <w:r w:rsidRPr="007D306D">
        <w:rPr>
          <w:rFonts w:asciiTheme="majorBidi" w:hAnsiTheme="majorBidi" w:cstheme="majorBidi"/>
          <w:sz w:val="28"/>
          <w:szCs w:val="28"/>
        </w:rPr>
        <w:t xml:space="preserve"> comments: “Moshe was equivalent to all of Yisrael, and all of Yisrael was equivalent to Moshe.” This song emanated from the soul, not from the intellect. Thus, even babies “sang.” (Haggadah Shel Pesach Shirat </w:t>
      </w:r>
      <w:proofErr w:type="spellStart"/>
      <w:r w:rsidRPr="007D306D">
        <w:rPr>
          <w:rFonts w:asciiTheme="majorBidi" w:hAnsiTheme="majorBidi" w:cstheme="majorBidi"/>
          <w:sz w:val="28"/>
          <w:szCs w:val="28"/>
        </w:rPr>
        <w:t>Ha’geulah</w:t>
      </w:r>
      <w:proofErr w:type="spellEnd"/>
      <w:r w:rsidRPr="007D306D">
        <w:rPr>
          <w:rFonts w:asciiTheme="majorBidi" w:hAnsiTheme="majorBidi" w:cstheme="majorBidi"/>
          <w:sz w:val="28"/>
          <w:szCs w:val="28"/>
        </w:rPr>
        <w:t xml:space="preserve">) </w:t>
      </w:r>
    </w:p>
    <w:p w14:paraId="6EA2FC29" w14:textId="1ECBF313" w:rsidR="00B67F96" w:rsidRPr="00EB4230" w:rsidRDefault="00786526" w:rsidP="00B67F96">
      <w:pPr>
        <w:pStyle w:val="NoSpacing"/>
        <w:jc w:val="both"/>
        <w:rPr>
          <w:rFonts w:asciiTheme="majorBidi" w:hAnsiTheme="majorBidi" w:cstheme="majorBidi"/>
          <w:i/>
          <w:iCs/>
          <w:sz w:val="28"/>
          <w:szCs w:val="28"/>
        </w:rPr>
      </w:pPr>
      <w:r w:rsidRPr="00EB4230">
        <w:rPr>
          <w:rFonts w:asciiTheme="majorBidi" w:hAnsiTheme="majorBidi" w:cstheme="majorBidi"/>
          <w:i/>
          <w:iCs/>
          <w:sz w:val="28"/>
          <w:szCs w:val="28"/>
        </w:rPr>
        <w:t xml:space="preserve">Reprinted from this week’s </w:t>
      </w:r>
      <w:proofErr w:type="spellStart"/>
      <w:r w:rsidRPr="00EB4230">
        <w:rPr>
          <w:rFonts w:asciiTheme="majorBidi" w:hAnsiTheme="majorBidi" w:cstheme="majorBidi"/>
          <w:i/>
          <w:iCs/>
          <w:sz w:val="28"/>
          <w:szCs w:val="28"/>
        </w:rPr>
        <w:t>whY</w:t>
      </w:r>
      <w:proofErr w:type="spellEnd"/>
      <w:r w:rsidRPr="00EB4230">
        <w:rPr>
          <w:rFonts w:asciiTheme="majorBidi" w:hAnsiTheme="majorBidi" w:cstheme="majorBidi"/>
          <w:i/>
          <w:iCs/>
          <w:sz w:val="28"/>
          <w:szCs w:val="28"/>
        </w:rPr>
        <w:t xml:space="preserve"> I Matter parsha sheet for </w:t>
      </w:r>
      <w:r w:rsidR="00EB4230" w:rsidRPr="00EB4230">
        <w:rPr>
          <w:rFonts w:asciiTheme="majorBidi" w:hAnsiTheme="majorBidi" w:cstheme="majorBidi"/>
          <w:i/>
          <w:iCs/>
          <w:sz w:val="28"/>
          <w:szCs w:val="28"/>
        </w:rPr>
        <w:t>the Young Israel of Midwood.</w:t>
      </w:r>
    </w:p>
    <w:p w14:paraId="1C4AF8CB" w14:textId="6677C0BE" w:rsidR="00AF646D" w:rsidRDefault="00AF646D" w:rsidP="006A5942">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The Yissachar-Zevulun Partnership</w:t>
      </w:r>
    </w:p>
    <w:p w14:paraId="57F80EC2" w14:textId="5B346B11" w:rsidR="005E2ABF" w:rsidRDefault="005E2ABF" w:rsidP="006A5942">
      <w:pPr>
        <w:pStyle w:val="NoSpacing"/>
        <w:jc w:val="center"/>
        <w:rPr>
          <w:rFonts w:asciiTheme="majorBidi" w:hAnsiTheme="majorBidi" w:cstheme="majorBidi"/>
          <w:b/>
          <w:bCs/>
          <w:sz w:val="36"/>
          <w:szCs w:val="36"/>
          <w:lang w:bidi="he-IL"/>
        </w:rPr>
      </w:pPr>
      <w:r w:rsidRPr="006A5942">
        <w:rPr>
          <w:rFonts w:asciiTheme="majorBidi" w:hAnsiTheme="majorBidi" w:cstheme="majorBidi"/>
          <w:b/>
          <w:bCs/>
          <w:sz w:val="36"/>
          <w:szCs w:val="36"/>
          <w:lang w:bidi="he-IL"/>
        </w:rPr>
        <w:t>By Rabbi Hillel Raskin</w:t>
      </w:r>
    </w:p>
    <w:p w14:paraId="7A5A736D" w14:textId="77777777" w:rsidR="006A5942" w:rsidRPr="006A5942" w:rsidRDefault="006A5942" w:rsidP="006A5942">
      <w:pPr>
        <w:pStyle w:val="NoSpacing"/>
        <w:jc w:val="both"/>
        <w:rPr>
          <w:rFonts w:asciiTheme="majorBidi" w:hAnsiTheme="majorBidi" w:cstheme="majorBidi"/>
          <w:sz w:val="28"/>
          <w:szCs w:val="28"/>
          <w:lang w:bidi="he-IL"/>
        </w:rPr>
      </w:pPr>
    </w:p>
    <w:p w14:paraId="41E3C2F4" w14:textId="5D7F4562" w:rsidR="00A466A6" w:rsidRPr="006A5942" w:rsidRDefault="000A70F2"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noProof/>
          <w:sz w:val="28"/>
          <w:szCs w:val="28"/>
        </w:rPr>
        <w:drawing>
          <wp:inline distT="0" distB="0" distL="0" distR="0" wp14:anchorId="327974FA" wp14:editId="1E0D1249">
            <wp:extent cx="4796852" cy="2667723"/>
            <wp:effectExtent l="0" t="0" r="3810" b="0"/>
            <wp:docPr id="223569295" name="Picture 1" descr="Rabbi Chaim Hillel Raskin | Chabad Kollel Recho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Chaim Hillel Raskin | Chabad Kollel Rechov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8704" cy="2674314"/>
                    </a:xfrm>
                    <a:prstGeom prst="rect">
                      <a:avLst/>
                    </a:prstGeom>
                    <a:noFill/>
                    <a:ln>
                      <a:noFill/>
                    </a:ln>
                  </pic:spPr>
                </pic:pic>
              </a:graphicData>
            </a:graphic>
          </wp:inline>
        </w:drawing>
      </w:r>
    </w:p>
    <w:p w14:paraId="400A2316" w14:textId="1886C423" w:rsidR="00EB26D6" w:rsidRPr="006A5942" w:rsidRDefault="00EB26D6"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sz w:val="28"/>
          <w:szCs w:val="28"/>
          <w:lang w:bidi="he-IL"/>
        </w:rPr>
        <w:t>Rabbi Hillel Raskin</w:t>
      </w:r>
    </w:p>
    <w:p w14:paraId="675CFC05" w14:textId="77777777" w:rsidR="00F42D87" w:rsidRDefault="00F42D87" w:rsidP="006A5942">
      <w:pPr>
        <w:pStyle w:val="NoSpacing"/>
        <w:jc w:val="both"/>
      </w:pPr>
    </w:p>
    <w:p w14:paraId="1D523A74" w14:textId="77777777" w:rsidR="00153C42" w:rsidRDefault="00AF646D" w:rsidP="00F42D87">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t xml:space="preserve">What are the rules for creating a Yissachar-Zevulun partnership? In Moshe </w:t>
      </w:r>
      <w:proofErr w:type="spellStart"/>
      <w:r w:rsidRPr="00F42D87">
        <w:rPr>
          <w:rFonts w:asciiTheme="majorBidi" w:hAnsiTheme="majorBidi" w:cstheme="majorBidi"/>
          <w:color w:val="000000" w:themeColor="text1"/>
          <w:sz w:val="28"/>
          <w:szCs w:val="28"/>
        </w:rPr>
        <w:t>Rabbeinu’s</w:t>
      </w:r>
      <w:proofErr w:type="spellEnd"/>
      <w:r w:rsidRPr="00F42D87">
        <w:rPr>
          <w:rFonts w:asciiTheme="majorBidi" w:hAnsiTheme="majorBidi" w:cstheme="majorBidi"/>
          <w:color w:val="000000" w:themeColor="text1"/>
          <w:sz w:val="28"/>
          <w:szCs w:val="28"/>
        </w:rPr>
        <w:t xml:space="preserve"> blessings to the </w:t>
      </w:r>
      <w:proofErr w:type="spellStart"/>
      <w:r w:rsidRPr="00F42D87">
        <w:rPr>
          <w:rFonts w:asciiTheme="majorBidi" w:hAnsiTheme="majorBidi" w:cstheme="majorBidi"/>
          <w:color w:val="000000" w:themeColor="text1"/>
          <w:sz w:val="28"/>
          <w:szCs w:val="28"/>
        </w:rPr>
        <w:t>shevatim</w:t>
      </w:r>
      <w:proofErr w:type="spellEnd"/>
      <w:r w:rsidRPr="00F42D87">
        <w:rPr>
          <w:rFonts w:asciiTheme="majorBidi" w:hAnsiTheme="majorBidi" w:cstheme="majorBidi"/>
          <w:color w:val="000000" w:themeColor="text1"/>
          <w:sz w:val="28"/>
          <w:szCs w:val="28"/>
        </w:rPr>
        <w:t xml:space="preserve">, he said, “Rejoice, Zevulun, in your departure, and Yissachar, in your tents.” Rashi explains that these two </w:t>
      </w:r>
      <w:proofErr w:type="spellStart"/>
      <w:r w:rsidRPr="00F42D87">
        <w:rPr>
          <w:rFonts w:asciiTheme="majorBidi" w:hAnsiTheme="majorBidi" w:cstheme="majorBidi"/>
          <w:color w:val="000000" w:themeColor="text1"/>
          <w:sz w:val="28"/>
          <w:szCs w:val="28"/>
        </w:rPr>
        <w:t>shevatim</w:t>
      </w:r>
      <w:proofErr w:type="spellEnd"/>
      <w:r w:rsidRPr="00F42D87">
        <w:rPr>
          <w:rFonts w:asciiTheme="majorBidi" w:hAnsiTheme="majorBidi" w:cstheme="majorBidi"/>
          <w:color w:val="000000" w:themeColor="text1"/>
          <w:sz w:val="28"/>
          <w:szCs w:val="28"/>
        </w:rPr>
        <w:t xml:space="preserve"> formed a partnership — Zevulun would venture out into the sea to make money, and they would support Yissachar, who studied Torah. </w:t>
      </w:r>
    </w:p>
    <w:p w14:paraId="07A404AF" w14:textId="77777777" w:rsidR="00153C42" w:rsidRDefault="00AF646D" w:rsidP="00F42D87">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t xml:space="preserve">This arrangement is not a form of </w:t>
      </w:r>
      <w:proofErr w:type="spellStart"/>
      <w:r w:rsidRPr="00F42D87">
        <w:rPr>
          <w:rFonts w:asciiTheme="majorBidi" w:hAnsiTheme="majorBidi" w:cstheme="majorBidi"/>
          <w:color w:val="000000" w:themeColor="text1"/>
          <w:sz w:val="28"/>
          <w:szCs w:val="28"/>
        </w:rPr>
        <w:t>tzedaka</w:t>
      </w:r>
      <w:proofErr w:type="spellEnd"/>
      <w:r w:rsidRPr="00F42D87">
        <w:rPr>
          <w:rFonts w:asciiTheme="majorBidi" w:hAnsiTheme="majorBidi" w:cstheme="majorBidi"/>
          <w:color w:val="000000" w:themeColor="text1"/>
          <w:sz w:val="28"/>
          <w:szCs w:val="28"/>
        </w:rPr>
        <w:t xml:space="preserve"> but rather a bona fide partnership. As the Midrash explains, they shared their livelihood and also shared the reward for the Torah study. </w:t>
      </w:r>
    </w:p>
    <w:p w14:paraId="11F7E71B" w14:textId="77777777" w:rsidR="00153C42" w:rsidRDefault="00AF646D" w:rsidP="00F42D87">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t xml:space="preserve">The Alter Rebbe rules that one who can’t learn full-time should learn as much as he can, and for the rest of the day, he should do business so he can support Torah scholars. In this way, it will be considered as if he learned the entire day, and the Torah study he enables is attributed to him. </w:t>
      </w:r>
    </w:p>
    <w:p w14:paraId="76FA0D71" w14:textId="20940965" w:rsidR="006417DB" w:rsidRDefault="00AF646D" w:rsidP="00F42D87">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t xml:space="preserve">The </w:t>
      </w:r>
      <w:proofErr w:type="spellStart"/>
      <w:r w:rsidR="00153C42">
        <w:rPr>
          <w:rFonts w:asciiTheme="majorBidi" w:hAnsiTheme="majorBidi" w:cstheme="majorBidi"/>
          <w:color w:val="000000" w:themeColor="text1"/>
          <w:sz w:val="28"/>
          <w:szCs w:val="28"/>
        </w:rPr>
        <w:t>Luvavitcher</w:t>
      </w:r>
      <w:proofErr w:type="spellEnd"/>
      <w:r w:rsidR="00153C42">
        <w:rPr>
          <w:rFonts w:asciiTheme="majorBidi" w:hAnsiTheme="majorBidi" w:cstheme="majorBidi"/>
          <w:color w:val="000000" w:themeColor="text1"/>
          <w:sz w:val="28"/>
          <w:szCs w:val="28"/>
        </w:rPr>
        <w:t xml:space="preserve"> </w:t>
      </w:r>
      <w:r w:rsidRPr="00F42D87">
        <w:rPr>
          <w:rFonts w:asciiTheme="majorBidi" w:hAnsiTheme="majorBidi" w:cstheme="majorBidi"/>
          <w:color w:val="000000" w:themeColor="text1"/>
          <w:sz w:val="28"/>
          <w:szCs w:val="28"/>
        </w:rPr>
        <w:t xml:space="preserve">Rebbe explains that each individual has his specific </w:t>
      </w:r>
      <w:proofErr w:type="spellStart"/>
      <w:r w:rsidRPr="00F42D87">
        <w:rPr>
          <w:rFonts w:asciiTheme="majorBidi" w:hAnsiTheme="majorBidi" w:cstheme="majorBidi"/>
          <w:color w:val="000000" w:themeColor="text1"/>
          <w:sz w:val="28"/>
          <w:szCs w:val="28"/>
        </w:rPr>
        <w:t>shlichus</w:t>
      </w:r>
      <w:proofErr w:type="spellEnd"/>
      <w:r w:rsidRPr="00F42D87">
        <w:rPr>
          <w:rFonts w:asciiTheme="majorBidi" w:hAnsiTheme="majorBidi" w:cstheme="majorBidi"/>
          <w:color w:val="000000" w:themeColor="text1"/>
          <w:sz w:val="28"/>
          <w:szCs w:val="28"/>
        </w:rPr>
        <w:t xml:space="preserve"> in the world, and Hashem ordained that one person should be involved in business and the other one be immersed in Torah study. Support earns shared merit specifically in the Torah study going forward, by enabling the study to happen. Conversely, the merit of past Torah study isn’t something that can be “sold.”</w:t>
      </w:r>
    </w:p>
    <w:p w14:paraId="79D1A25B" w14:textId="77777777" w:rsidR="00E6593D" w:rsidRDefault="00AF646D" w:rsidP="00E6593D">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lastRenderedPageBreak/>
        <w:t>While some poskim require a stipulation to form the partnership, others hold the support itself is sufficient, and so is implied from the above Alter Rebbe. Though some poskim actually formulated a written contract, it isn’t really necessary. To reap the deal’s full benefits, some poskim require the arrangement to include providing the Torah scholars with fifty percent of all profits or at least supporting the Torah scholar with his financial needs.</w:t>
      </w:r>
    </w:p>
    <w:p w14:paraId="0E225A01" w14:textId="31983489" w:rsidR="006A5942" w:rsidRPr="00F42D87" w:rsidRDefault="00AF646D" w:rsidP="00E6593D">
      <w:pPr>
        <w:pStyle w:val="NoSpacing"/>
        <w:ind w:firstLine="720"/>
        <w:jc w:val="both"/>
        <w:rPr>
          <w:rFonts w:asciiTheme="majorBidi" w:hAnsiTheme="majorBidi" w:cstheme="majorBidi"/>
          <w:color w:val="000000" w:themeColor="text1"/>
          <w:sz w:val="28"/>
          <w:szCs w:val="28"/>
        </w:rPr>
      </w:pPr>
      <w:r w:rsidRPr="00F42D87">
        <w:rPr>
          <w:rFonts w:asciiTheme="majorBidi" w:hAnsiTheme="majorBidi" w:cstheme="majorBidi"/>
          <w:color w:val="000000" w:themeColor="text1"/>
          <w:sz w:val="28"/>
          <w:szCs w:val="28"/>
        </w:rPr>
        <w:t>But most poskim hold that partial support can still be considered a lower-ratio partnership. In any case, any form of support is a great mitzva, even if it doesn’t have the special advantage of the Yissachar-Zevulun partnership.</w:t>
      </w:r>
    </w:p>
    <w:p w14:paraId="15E67A56" w14:textId="77777777" w:rsidR="008D5B86" w:rsidRPr="00F42D87" w:rsidRDefault="008D5B86" w:rsidP="008D5B86">
      <w:pPr>
        <w:pStyle w:val="NoSpacing"/>
        <w:ind w:firstLine="720"/>
        <w:jc w:val="both"/>
        <w:rPr>
          <w:rFonts w:asciiTheme="majorBidi" w:hAnsiTheme="majorBidi" w:cstheme="majorBidi"/>
          <w:color w:val="000000" w:themeColor="text1"/>
          <w:sz w:val="28"/>
          <w:szCs w:val="28"/>
          <w:lang w:bidi="he-IL"/>
        </w:rPr>
      </w:pPr>
    </w:p>
    <w:p w14:paraId="038A76E9" w14:textId="79B72064" w:rsidR="00CD3310" w:rsidRDefault="006A5942" w:rsidP="00CD3310">
      <w:pPr>
        <w:pStyle w:val="NoSpacing"/>
        <w:jc w:val="both"/>
        <w:rPr>
          <w:rFonts w:asciiTheme="majorBidi" w:hAnsiTheme="majorBidi" w:cstheme="majorBidi"/>
          <w:i/>
          <w:iCs/>
          <w:color w:val="000000" w:themeColor="text1"/>
          <w:sz w:val="28"/>
          <w:szCs w:val="28"/>
          <w:lang w:bidi="he-IL"/>
        </w:rPr>
      </w:pPr>
      <w:r w:rsidRPr="00F42D87">
        <w:rPr>
          <w:rFonts w:asciiTheme="majorBidi" w:hAnsiTheme="majorBidi" w:cstheme="majorBidi"/>
          <w:i/>
          <w:iCs/>
          <w:color w:val="000000" w:themeColor="text1"/>
          <w:sz w:val="28"/>
          <w:szCs w:val="28"/>
          <w:lang w:bidi="he-IL"/>
        </w:rPr>
        <w:t xml:space="preserve">Reprinted from the </w:t>
      </w:r>
      <w:proofErr w:type="spellStart"/>
      <w:r w:rsidRPr="00F42D87">
        <w:rPr>
          <w:rFonts w:asciiTheme="majorBidi" w:hAnsiTheme="majorBidi" w:cstheme="majorBidi"/>
          <w:i/>
          <w:iCs/>
          <w:color w:val="000000" w:themeColor="text1"/>
          <w:sz w:val="28"/>
          <w:szCs w:val="28"/>
          <w:lang w:bidi="he-IL"/>
        </w:rPr>
        <w:t>Parshat</w:t>
      </w:r>
      <w:proofErr w:type="spellEnd"/>
      <w:r w:rsidRPr="00F42D87">
        <w:rPr>
          <w:rFonts w:asciiTheme="majorBidi" w:hAnsiTheme="majorBidi" w:cstheme="majorBidi"/>
          <w:i/>
          <w:iCs/>
          <w:color w:val="000000" w:themeColor="text1"/>
          <w:sz w:val="28"/>
          <w:szCs w:val="28"/>
          <w:lang w:bidi="he-IL"/>
        </w:rPr>
        <w:t xml:space="preserve"> </w:t>
      </w:r>
      <w:r w:rsidR="00E6593D">
        <w:rPr>
          <w:rFonts w:asciiTheme="majorBidi" w:hAnsiTheme="majorBidi" w:cstheme="majorBidi"/>
          <w:i/>
          <w:iCs/>
          <w:color w:val="000000" w:themeColor="text1"/>
          <w:sz w:val="28"/>
          <w:szCs w:val="28"/>
          <w:lang w:bidi="he-IL"/>
        </w:rPr>
        <w:t>Bo</w:t>
      </w:r>
      <w:r w:rsidRPr="00F42D87">
        <w:rPr>
          <w:rFonts w:asciiTheme="majorBidi" w:hAnsiTheme="majorBidi" w:cstheme="majorBidi"/>
          <w:i/>
          <w:iCs/>
          <w:color w:val="000000" w:themeColor="text1"/>
          <w:sz w:val="28"/>
          <w:szCs w:val="28"/>
          <w:lang w:bidi="he-IL"/>
        </w:rPr>
        <w:t xml:space="preserve"> 5784 edition of The Weekly Farbrengen</w:t>
      </w:r>
      <w:r w:rsidR="008B3807" w:rsidRPr="00F42D87">
        <w:rPr>
          <w:rFonts w:asciiTheme="majorBidi" w:hAnsiTheme="majorBidi" w:cstheme="majorBidi"/>
          <w:i/>
          <w:iCs/>
          <w:color w:val="000000" w:themeColor="text1"/>
          <w:sz w:val="28"/>
          <w:szCs w:val="28"/>
          <w:lang w:bidi="he-IL"/>
        </w:rPr>
        <w:t xml:space="preserve">. Rabbi Raskin is </w:t>
      </w:r>
      <w:proofErr w:type="spellStart"/>
      <w:r w:rsidR="008B3807" w:rsidRPr="00F42D87">
        <w:rPr>
          <w:rFonts w:asciiTheme="majorBidi" w:hAnsiTheme="majorBidi" w:cstheme="majorBidi"/>
          <w:i/>
          <w:iCs/>
          <w:color w:val="000000" w:themeColor="text1"/>
          <w:sz w:val="28"/>
          <w:szCs w:val="28"/>
          <w:lang w:bidi="he-IL"/>
        </w:rPr>
        <w:t>Rov</w:t>
      </w:r>
      <w:proofErr w:type="spellEnd"/>
      <w:r w:rsidR="008B3807" w:rsidRPr="00F42D87">
        <w:rPr>
          <w:rFonts w:asciiTheme="majorBidi" w:hAnsiTheme="majorBidi" w:cstheme="majorBidi"/>
          <w:i/>
          <w:iCs/>
          <w:color w:val="000000" w:themeColor="text1"/>
          <w:sz w:val="28"/>
          <w:szCs w:val="28"/>
          <w:lang w:bidi="he-IL"/>
        </w:rPr>
        <w:t xml:space="preserve"> of Anash in Petach Tikva, Is</w:t>
      </w:r>
      <w:r w:rsidR="00CD3310" w:rsidRPr="00F42D87">
        <w:rPr>
          <w:rFonts w:asciiTheme="majorBidi" w:hAnsiTheme="majorBidi" w:cstheme="majorBidi"/>
          <w:i/>
          <w:iCs/>
          <w:color w:val="000000" w:themeColor="text1"/>
          <w:sz w:val="28"/>
          <w:szCs w:val="28"/>
          <w:lang w:bidi="he-IL"/>
        </w:rPr>
        <w:t>rael</w:t>
      </w:r>
      <w:r w:rsidR="00D22D59">
        <w:rPr>
          <w:rFonts w:asciiTheme="majorBidi" w:hAnsiTheme="majorBidi" w:cstheme="majorBidi"/>
          <w:i/>
          <w:iCs/>
          <w:color w:val="000000" w:themeColor="text1"/>
          <w:sz w:val="28"/>
          <w:szCs w:val="28"/>
          <w:lang w:bidi="he-IL"/>
        </w:rPr>
        <w:t>.</w:t>
      </w:r>
    </w:p>
    <w:p w14:paraId="3B30AC5D" w14:textId="77777777" w:rsidR="00D22D59" w:rsidRDefault="00D22D59" w:rsidP="00CD3310">
      <w:pPr>
        <w:pStyle w:val="NoSpacing"/>
        <w:jc w:val="both"/>
        <w:rPr>
          <w:rFonts w:asciiTheme="majorBidi" w:hAnsiTheme="majorBidi" w:cstheme="majorBidi"/>
          <w:i/>
          <w:iCs/>
          <w:color w:val="000000" w:themeColor="text1"/>
          <w:sz w:val="28"/>
          <w:szCs w:val="28"/>
          <w:lang w:bidi="he-IL"/>
        </w:rPr>
      </w:pPr>
    </w:p>
    <w:p w14:paraId="02DBA293" w14:textId="77777777" w:rsidR="00D22D59" w:rsidRPr="00F714F9" w:rsidRDefault="00D22D59" w:rsidP="00D22D59">
      <w:pPr>
        <w:pStyle w:val="NoSpacing"/>
        <w:jc w:val="center"/>
        <w:rPr>
          <w:rFonts w:asciiTheme="majorBidi" w:hAnsiTheme="majorBidi" w:cstheme="majorBidi"/>
          <w:b/>
          <w:bCs/>
          <w:sz w:val="56"/>
          <w:szCs w:val="56"/>
        </w:rPr>
      </w:pPr>
      <w:r w:rsidRPr="00F714F9">
        <w:rPr>
          <w:rFonts w:asciiTheme="majorBidi" w:hAnsiTheme="majorBidi" w:cstheme="majorBidi"/>
          <w:b/>
          <w:bCs/>
          <w:sz w:val="56"/>
          <w:szCs w:val="56"/>
        </w:rPr>
        <w:t xml:space="preserve">An Explanation of the </w:t>
      </w:r>
    </w:p>
    <w:p w14:paraId="3EF88093" w14:textId="77777777" w:rsidR="00D22D59" w:rsidRDefault="00D22D59" w:rsidP="00D22D59">
      <w:pPr>
        <w:pStyle w:val="NoSpacing"/>
        <w:jc w:val="center"/>
        <w:rPr>
          <w:rFonts w:asciiTheme="majorBidi" w:hAnsiTheme="majorBidi" w:cstheme="majorBidi"/>
          <w:b/>
          <w:bCs/>
          <w:sz w:val="56"/>
          <w:szCs w:val="56"/>
        </w:rPr>
      </w:pPr>
      <w:r w:rsidRPr="00F714F9">
        <w:rPr>
          <w:rFonts w:asciiTheme="majorBidi" w:hAnsiTheme="majorBidi" w:cstheme="majorBidi"/>
          <w:b/>
          <w:bCs/>
          <w:sz w:val="56"/>
          <w:szCs w:val="56"/>
        </w:rPr>
        <w:t>Yissachar - Zevulun Relationship</w:t>
      </w:r>
    </w:p>
    <w:p w14:paraId="04EB0490" w14:textId="128EF6C9" w:rsidR="00ED6FD6" w:rsidRPr="00ED6FD6" w:rsidRDefault="00ED6FD6" w:rsidP="00D22D59">
      <w:pPr>
        <w:pStyle w:val="NoSpacing"/>
        <w:jc w:val="center"/>
        <w:rPr>
          <w:rFonts w:asciiTheme="majorBidi" w:hAnsiTheme="majorBidi" w:cstheme="majorBidi"/>
          <w:b/>
          <w:bCs/>
          <w:sz w:val="36"/>
          <w:szCs w:val="36"/>
        </w:rPr>
      </w:pPr>
      <w:r w:rsidRPr="00ED6FD6">
        <w:rPr>
          <w:rFonts w:asciiTheme="majorBidi" w:hAnsiTheme="majorBidi" w:cstheme="majorBidi"/>
          <w:b/>
          <w:bCs/>
          <w:sz w:val="36"/>
          <w:szCs w:val="36"/>
        </w:rPr>
        <w:t>By Daniel Keren</w:t>
      </w:r>
    </w:p>
    <w:p w14:paraId="5E695075" w14:textId="77777777" w:rsidR="00D22D59" w:rsidRDefault="00D22D59" w:rsidP="00D22D59">
      <w:pPr>
        <w:pStyle w:val="NoSpacing"/>
        <w:jc w:val="both"/>
        <w:rPr>
          <w:rFonts w:asciiTheme="majorBidi" w:hAnsiTheme="majorBidi" w:cstheme="majorBidi"/>
          <w:sz w:val="28"/>
          <w:szCs w:val="28"/>
        </w:rPr>
      </w:pPr>
    </w:p>
    <w:p w14:paraId="09408D2C" w14:textId="77777777" w:rsidR="00D22D59" w:rsidRDefault="00D22D59" w:rsidP="00D22D59">
      <w:pPr>
        <w:pStyle w:val="NoSpacing"/>
        <w:jc w:val="center"/>
        <w:rPr>
          <w:rFonts w:asciiTheme="majorBidi" w:hAnsiTheme="majorBidi" w:cstheme="majorBidi"/>
          <w:sz w:val="28"/>
          <w:szCs w:val="28"/>
        </w:rPr>
      </w:pPr>
      <w:r w:rsidRPr="00F714F9">
        <w:rPr>
          <w:rFonts w:asciiTheme="majorBidi" w:hAnsiTheme="majorBidi" w:cstheme="majorBidi"/>
          <w:noProof/>
          <w:sz w:val="28"/>
          <w:szCs w:val="28"/>
        </w:rPr>
        <w:drawing>
          <wp:inline distT="0" distB="0" distL="0" distR="0" wp14:anchorId="026F18BC" wp14:editId="7B149EF6">
            <wp:extent cx="3337560" cy="2742062"/>
            <wp:effectExtent l="0" t="0" r="0" b="1270"/>
            <wp:docPr id="115884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2956" name=""/>
                    <pic:cNvPicPr/>
                  </pic:nvPicPr>
                  <pic:blipFill>
                    <a:blip r:embed="rId13"/>
                    <a:stretch>
                      <a:fillRect/>
                    </a:stretch>
                  </pic:blipFill>
                  <pic:spPr>
                    <a:xfrm>
                      <a:off x="0" y="0"/>
                      <a:ext cx="3342933" cy="2746476"/>
                    </a:xfrm>
                    <a:prstGeom prst="rect">
                      <a:avLst/>
                    </a:prstGeom>
                  </pic:spPr>
                </pic:pic>
              </a:graphicData>
            </a:graphic>
          </wp:inline>
        </w:drawing>
      </w:r>
    </w:p>
    <w:p w14:paraId="0C747D58" w14:textId="77777777" w:rsidR="00D22D59" w:rsidRPr="00C01E73" w:rsidRDefault="00D22D59" w:rsidP="00D22D59">
      <w:pPr>
        <w:pStyle w:val="NoSpacing"/>
        <w:jc w:val="center"/>
        <w:rPr>
          <w:rFonts w:asciiTheme="majorBidi" w:hAnsiTheme="majorBidi" w:cstheme="majorBidi"/>
          <w:b/>
          <w:bCs/>
          <w:sz w:val="28"/>
          <w:szCs w:val="28"/>
        </w:rPr>
      </w:pPr>
      <w:r w:rsidRPr="00C01E73">
        <w:rPr>
          <w:rFonts w:asciiTheme="majorBidi" w:hAnsiTheme="majorBidi" w:cstheme="majorBidi"/>
          <w:b/>
          <w:bCs/>
          <w:sz w:val="28"/>
          <w:szCs w:val="28"/>
        </w:rPr>
        <w:t>Rabbi Eli Reisman</w:t>
      </w:r>
    </w:p>
    <w:p w14:paraId="6BF960D3" w14:textId="77777777" w:rsidR="00D22D59" w:rsidRDefault="00D22D59" w:rsidP="00D22D59">
      <w:pPr>
        <w:pStyle w:val="NoSpacing"/>
        <w:jc w:val="both"/>
        <w:rPr>
          <w:rFonts w:asciiTheme="majorBidi" w:hAnsiTheme="majorBidi" w:cstheme="majorBidi"/>
          <w:sz w:val="28"/>
          <w:szCs w:val="28"/>
        </w:rPr>
      </w:pPr>
    </w:p>
    <w:p w14:paraId="59045FE8"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of the featured speakers at the recent December 25</w:t>
      </w:r>
      <w:r>
        <w:rPr>
          <w:rFonts w:asciiTheme="majorBidi" w:hAnsiTheme="majorBidi" w:cstheme="majorBidi"/>
          <w:color w:val="000000"/>
          <w:sz w:val="28"/>
          <w:szCs w:val="28"/>
          <w:shd w:val="clear" w:color="auto" w:fill="FFFFFF"/>
          <w:vertAlign w:val="superscript"/>
        </w:rPr>
        <w:t>th</w:t>
      </w:r>
      <w:r>
        <w:rPr>
          <w:rFonts w:asciiTheme="majorBidi" w:hAnsiTheme="majorBidi" w:cstheme="majorBidi"/>
          <w:color w:val="000000"/>
          <w:sz w:val="28"/>
          <w:szCs w:val="28"/>
          <w:shd w:val="clear" w:color="auto" w:fill="FFFFFF"/>
        </w:rPr>
        <w:t xml:space="preserve"> Hakhel Legal Day Yarchei Kallah Event in Flatbush was Rabbi Eli Reisman, Rosh Chabura, Kollel Hora’ah of Torah Vodaas. The topic of his lecture was a look into “The Yissachar Zevulun Relationship.”</w:t>
      </w:r>
    </w:p>
    <w:p w14:paraId="17E03ECB"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lastRenderedPageBreak/>
        <w:t>Rabbi Reisman began by noting that the inyan (the subject) of the Yissachar-Zevulun relationship or partnership can be found in Rambam’s Hilchos Talmud Torah. No matter where one positions oneself, there is an obligation for every Jewish man to fulfill the mitzvah of Talmud Torah, studying Hashem’s holy Torah.</w:t>
      </w:r>
    </w:p>
    <w:p w14:paraId="641FFB29" w14:textId="77777777" w:rsidR="004C7FF7" w:rsidRDefault="004C7FF7" w:rsidP="004C7FF7">
      <w:pPr>
        <w:pStyle w:val="NoSpacing"/>
        <w:jc w:val="both"/>
        <w:rPr>
          <w:rFonts w:asciiTheme="majorBidi" w:hAnsiTheme="majorBidi" w:cstheme="majorBidi"/>
          <w:color w:val="000000"/>
          <w:sz w:val="28"/>
          <w:szCs w:val="28"/>
          <w:shd w:val="clear" w:color="auto" w:fill="FFFFFF"/>
        </w:rPr>
      </w:pPr>
    </w:p>
    <w:p w14:paraId="44A0CF44" w14:textId="3531BD21" w:rsidR="004C7FF7" w:rsidRPr="006B2309" w:rsidRDefault="006B2309" w:rsidP="006B2309">
      <w:pPr>
        <w:pStyle w:val="NoSpacing"/>
        <w:jc w:val="center"/>
        <w:rPr>
          <w:rFonts w:asciiTheme="majorBidi" w:hAnsiTheme="majorBidi" w:cstheme="majorBidi"/>
          <w:b/>
          <w:bCs/>
          <w:color w:val="000000"/>
          <w:sz w:val="28"/>
          <w:szCs w:val="28"/>
          <w:shd w:val="clear" w:color="auto" w:fill="FFFFFF"/>
        </w:rPr>
      </w:pPr>
      <w:r w:rsidRPr="006B2309">
        <w:rPr>
          <w:rFonts w:asciiTheme="majorBidi" w:hAnsiTheme="majorBidi" w:cstheme="majorBidi"/>
          <w:b/>
          <w:bCs/>
          <w:color w:val="000000"/>
          <w:sz w:val="28"/>
          <w:szCs w:val="28"/>
          <w:shd w:val="clear" w:color="auto" w:fill="FFFFFF"/>
        </w:rPr>
        <w:t>A Way to Fulfill One’s Obligation to Learn Torah</w:t>
      </w:r>
    </w:p>
    <w:p w14:paraId="10D5C0B9"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But what if the person is incapable of learning Torah (either because he doesn’t know how to learn Torah or he is too busy to do so.) He can nevertheless fulfill his obligation for the mitzvah of Talmud Torah by financially supporting a Torah scholar, and thereby allowing this Torah scholar (Yissachar) to more easily learn without financial worries and thus become an even greater scholar, he becomes a Zevulun.</w:t>
      </w:r>
    </w:p>
    <w:p w14:paraId="734F3DEA"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cannot pay someone for the zechus (the merit) of Torah that was already learned. Rabbi Reisman said that you as a potential Zevulun can only get the mitzvah for supporting someone else to learn Torah as a Yissachar in the future. There is something unique in having a share in this type of Talmud Torah.</w:t>
      </w:r>
    </w:p>
    <w:p w14:paraId="42072980"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cannot obtain a share in the mitzvah of putting on tefillin or in waving a lulav and esrog by paying for a pair of expensive phylacteries or  lulav set for another person to utilize and get a share in that person’s mitzvah and thereby exempt himself from performing that same mitzvah.</w:t>
      </w:r>
    </w:p>
    <w:p w14:paraId="27CFF821" w14:textId="71A40C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In Parshas Zos Berachos, Moshe Rabbeinu mentions Zevulon before Yissochar which appears to show the importance of the donor over the recipient. They share the reward of Yissochar’s Torah learning equally</w:t>
      </w:r>
      <w:r w:rsidR="00852E0F">
        <w:rPr>
          <w:rFonts w:asciiTheme="majorBidi" w:hAnsiTheme="majorBidi" w:cstheme="majorBidi"/>
          <w:color w:val="000000"/>
          <w:sz w:val="28"/>
          <w:szCs w:val="28"/>
          <w:shd w:val="clear" w:color="auto" w:fill="FFFFFF"/>
        </w:rPr>
        <w:t>.</w:t>
      </w:r>
    </w:p>
    <w:p w14:paraId="50736548" w14:textId="77777777" w:rsidR="00852E0F" w:rsidRDefault="00852E0F" w:rsidP="00852E0F">
      <w:pPr>
        <w:pStyle w:val="NoSpacing"/>
        <w:jc w:val="both"/>
        <w:rPr>
          <w:rFonts w:asciiTheme="majorBidi" w:hAnsiTheme="majorBidi" w:cstheme="majorBidi"/>
          <w:color w:val="000000"/>
          <w:sz w:val="28"/>
          <w:szCs w:val="28"/>
          <w:shd w:val="clear" w:color="auto" w:fill="FFFFFF"/>
        </w:rPr>
      </w:pPr>
    </w:p>
    <w:p w14:paraId="2D939BE3" w14:textId="01348ECE" w:rsidR="00852E0F" w:rsidRPr="0037657B" w:rsidRDefault="00852E0F" w:rsidP="0037657B">
      <w:pPr>
        <w:pStyle w:val="NoSpacing"/>
        <w:jc w:val="center"/>
        <w:rPr>
          <w:rFonts w:asciiTheme="majorBidi" w:hAnsiTheme="majorBidi" w:cstheme="majorBidi"/>
          <w:b/>
          <w:bCs/>
          <w:color w:val="000000"/>
          <w:sz w:val="28"/>
          <w:szCs w:val="28"/>
          <w:shd w:val="clear" w:color="auto" w:fill="FFFFFF"/>
        </w:rPr>
      </w:pPr>
      <w:r w:rsidRPr="0037657B">
        <w:rPr>
          <w:rFonts w:asciiTheme="majorBidi" w:hAnsiTheme="majorBidi" w:cstheme="majorBidi"/>
          <w:b/>
          <w:bCs/>
          <w:color w:val="000000"/>
          <w:sz w:val="28"/>
          <w:szCs w:val="28"/>
          <w:shd w:val="clear" w:color="auto" w:fill="FFFFFF"/>
        </w:rPr>
        <w:t>Part</w:t>
      </w:r>
      <w:r w:rsidR="0037657B" w:rsidRPr="0037657B">
        <w:rPr>
          <w:rFonts w:asciiTheme="majorBidi" w:hAnsiTheme="majorBidi" w:cstheme="majorBidi"/>
          <w:b/>
          <w:bCs/>
          <w:color w:val="000000"/>
          <w:sz w:val="28"/>
          <w:szCs w:val="28"/>
          <w:shd w:val="clear" w:color="auto" w:fill="FFFFFF"/>
        </w:rPr>
        <w:t xml:space="preserve"> Time Options to Support Torah Learning</w:t>
      </w:r>
    </w:p>
    <w:p w14:paraId="68D3B170" w14:textId="23875C1D" w:rsidR="00D22D59" w:rsidRDefault="00D22D59" w:rsidP="00852E0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Rabbi Reisman brought up the question about whether someone can establish a Zevulon Yissachar relationship by offering to pay a Torah scholar for two hours a day of his Torah learning. Is this a worthwhile venture? Some poskim (Torah halachic scholars) say yes and others disagree. Rav Chaim Volozner strongly writes on the topic that for a Yissochar (Torah scholar) to refuse such a</w:t>
      </w:r>
      <w:r w:rsidR="00852E0F">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limited request of a Zevulun is emulating the evil middos (character trait) of the wicked citizens of Sodom.</w:t>
      </w:r>
    </w:p>
    <w:p w14:paraId="1C4AF393" w14:textId="77777777" w:rsidR="00D22D59" w:rsidRDefault="00D22D59" w:rsidP="00D22D59">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concept of the Zevulon-Yissochar partnership is not tzedokah (charity). You cannot become a Zevulon (Torah supporter) by paying out from your maisah money. It is rather a business deal. Similarly, a Zevulun-Yissochar relationship is not limited to chomesh (20%) of one’s income, because it is not a matter of tzedokah, but rather is in the realm of an actual business investment.</w:t>
      </w:r>
    </w:p>
    <w:p w14:paraId="7E82D917" w14:textId="77777777" w:rsidR="002B65D4" w:rsidRDefault="002B65D4" w:rsidP="002B65D4">
      <w:pPr>
        <w:pStyle w:val="NoSpacing"/>
        <w:jc w:val="both"/>
        <w:rPr>
          <w:rFonts w:asciiTheme="majorBidi" w:hAnsiTheme="majorBidi" w:cstheme="majorBidi"/>
          <w:color w:val="000000"/>
          <w:sz w:val="28"/>
          <w:szCs w:val="28"/>
          <w:shd w:val="clear" w:color="auto" w:fill="FFFFFF"/>
        </w:rPr>
      </w:pPr>
    </w:p>
    <w:p w14:paraId="36245444" w14:textId="3867CE2F" w:rsidR="002B65D4" w:rsidRPr="004C7FF7" w:rsidRDefault="003C2A68" w:rsidP="002B65D4">
      <w:pPr>
        <w:pStyle w:val="NoSpacing"/>
        <w:jc w:val="both"/>
        <w:rPr>
          <w:rFonts w:asciiTheme="majorBidi" w:hAnsiTheme="majorBidi" w:cstheme="majorBidi"/>
          <w:i/>
          <w:iCs/>
          <w:color w:val="000000"/>
          <w:sz w:val="28"/>
          <w:szCs w:val="28"/>
          <w:shd w:val="clear" w:color="auto" w:fill="FFFFFF"/>
        </w:rPr>
      </w:pPr>
      <w:r w:rsidRPr="004C7FF7">
        <w:rPr>
          <w:rFonts w:asciiTheme="majorBidi" w:hAnsiTheme="majorBidi" w:cstheme="majorBidi"/>
          <w:i/>
          <w:iCs/>
          <w:color w:val="000000"/>
          <w:sz w:val="28"/>
          <w:szCs w:val="28"/>
          <w:shd w:val="clear" w:color="auto" w:fill="FFFFFF"/>
        </w:rPr>
        <w:t xml:space="preserve">Reprinted from </w:t>
      </w:r>
      <w:r w:rsidR="004C7FF7" w:rsidRPr="004C7FF7">
        <w:rPr>
          <w:rFonts w:asciiTheme="majorBidi" w:hAnsiTheme="majorBidi" w:cstheme="majorBidi"/>
          <w:i/>
          <w:iCs/>
          <w:color w:val="000000"/>
          <w:sz w:val="28"/>
          <w:szCs w:val="28"/>
          <w:shd w:val="clear" w:color="auto" w:fill="FFFFFF"/>
        </w:rPr>
        <w:t>the January 26, 2024 edition of The Jewish Connection.</w:t>
      </w:r>
    </w:p>
    <w:p w14:paraId="00299F1A" w14:textId="77777777" w:rsidR="004C7FF7" w:rsidRDefault="004C7FF7" w:rsidP="002B65D4">
      <w:pPr>
        <w:pStyle w:val="NoSpacing"/>
        <w:jc w:val="both"/>
        <w:rPr>
          <w:rFonts w:asciiTheme="majorBidi" w:hAnsiTheme="majorBidi" w:cstheme="majorBidi"/>
          <w:color w:val="000000"/>
          <w:sz w:val="28"/>
          <w:szCs w:val="28"/>
          <w:shd w:val="clear" w:color="auto" w:fill="FFFFFF"/>
        </w:rPr>
      </w:pPr>
    </w:p>
    <w:p w14:paraId="1654BD95" w14:textId="77777777" w:rsidR="00005F50" w:rsidRPr="007F0EC2" w:rsidRDefault="00005F50" w:rsidP="00005F50">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4BF9C5BC" w14:textId="77777777" w:rsidR="00005F50" w:rsidRPr="007F0EC2" w:rsidRDefault="00005F50" w:rsidP="00005F50">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Pr>
          <w:rStyle w:val="Hyperlink"/>
          <w:rFonts w:asciiTheme="majorBidi" w:hAnsiTheme="majorBidi" w:cstheme="majorBidi"/>
          <w:b/>
          <w:bCs/>
          <w:color w:val="000000" w:themeColor="text1"/>
          <w:sz w:val="72"/>
          <w:szCs w:val="72"/>
          <w:u w:val="none"/>
        </w:rPr>
        <w:t>Beshalach</w:t>
      </w:r>
      <w:proofErr w:type="spellEnd"/>
      <w:r w:rsidRPr="007F0EC2">
        <w:rPr>
          <w:rStyle w:val="Hyperlink"/>
          <w:rFonts w:asciiTheme="majorBidi" w:hAnsiTheme="majorBidi" w:cstheme="majorBidi"/>
          <w:b/>
          <w:bCs/>
          <w:color w:val="000000" w:themeColor="text1"/>
          <w:sz w:val="72"/>
          <w:szCs w:val="72"/>
          <w:u w:val="none"/>
        </w:rPr>
        <w:t xml:space="preserve"> 5784</w:t>
      </w:r>
    </w:p>
    <w:p w14:paraId="48239783" w14:textId="77777777" w:rsidR="00005F50" w:rsidRDefault="00005F50" w:rsidP="00005F50">
      <w:pPr>
        <w:pStyle w:val="NoSpacing"/>
        <w:jc w:val="center"/>
        <w:rPr>
          <w:rStyle w:val="Hyperlink"/>
          <w:rFonts w:asciiTheme="majorBidi" w:hAnsiTheme="majorBidi" w:cstheme="majorBidi"/>
          <w:b/>
          <w:bCs/>
          <w:color w:val="000000" w:themeColor="text1"/>
          <w:sz w:val="16"/>
          <w:szCs w:val="16"/>
        </w:rPr>
      </w:pPr>
    </w:p>
    <w:p w14:paraId="18784ABE" w14:textId="77777777" w:rsidR="00005F50" w:rsidRDefault="00005F50" w:rsidP="00005F50">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644DC0E4" wp14:editId="15EDD681">
            <wp:extent cx="2484120" cy="2812211"/>
            <wp:effectExtent l="0" t="0" r="0" b="7620"/>
            <wp:docPr id="440374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293" cy="2814671"/>
                    </a:xfrm>
                    <a:prstGeom prst="rect">
                      <a:avLst/>
                    </a:prstGeom>
                    <a:noFill/>
                    <a:ln>
                      <a:noFill/>
                    </a:ln>
                  </pic:spPr>
                </pic:pic>
              </a:graphicData>
            </a:graphic>
          </wp:inline>
        </w:drawing>
      </w:r>
    </w:p>
    <w:p w14:paraId="59D81FCE" w14:textId="77777777" w:rsidR="00005F50" w:rsidRDefault="00005F50" w:rsidP="00005F50">
      <w:pPr>
        <w:spacing w:after="0" w:line="240" w:lineRule="auto"/>
        <w:jc w:val="both"/>
        <w:rPr>
          <w:rFonts w:asciiTheme="majorBidi" w:eastAsia="Times New Roman" w:hAnsiTheme="majorBidi" w:cstheme="majorBidi"/>
          <w:color w:val="333333"/>
          <w:sz w:val="28"/>
          <w:szCs w:val="28"/>
          <w:lang w:bidi="he-IL"/>
        </w:rPr>
      </w:pPr>
    </w:p>
    <w:p w14:paraId="7939B5DD" w14:textId="77777777"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The centerpiece of this week's parsha is naturally the great song of Moses and of the Jewish people after their moment of deliverance from Pharaoh and the flooding sea. This song of Moses and of Israel is repeated daily throughout the centuries of Jewish life in our morning prayer service.</w:t>
      </w:r>
    </w:p>
    <w:p w14:paraId="3602CC9B"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247030C0" w14:textId="5BA0469C"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The exultation of the moment is still retained and felt many generations later in the unmatched prose and poetry written in the Torah. What makes this song unique is that there is no reference to human bravery, to the courage of the Jewish people in plunging into the sea or to the leadership of Moses and Aaron in shepherding the Jewish people through this crisis. Rather, the entire poem/song is a paean of praise and appreciation dedicated to the G</w:t>
      </w:r>
      <w:r w:rsidR="006922C5">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d of Israel.</w:t>
      </w:r>
    </w:p>
    <w:p w14:paraId="7F0AF270"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6203B7D5" w14:textId="58C0605C"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G</w:t>
      </w:r>
      <w:r w:rsidR="006922C5">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d operates, so to speak, through human beings and world events. Many times</w:t>
      </w:r>
      <w:r w:rsidR="009079E2" w:rsidRPr="009079E2">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 xml:space="preserve"> His presence is hidden from our sight. Sometimes it is even willfully ignored. In later victories and triumphs of the Jewish people and of Israel, it is the human element that helps fashion those victories and triumphs that is acknowledged and celebrated.</w:t>
      </w:r>
    </w:p>
    <w:p w14:paraId="43B05E0A"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6014828B" w14:textId="2C0FED3C"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lastRenderedPageBreak/>
        <w:t xml:space="preserve">But here in the song of Moses and Israel we have an acknowledgement of </w:t>
      </w:r>
      <w:r w:rsidR="006922C5">
        <w:rPr>
          <w:rFonts w:asciiTheme="majorBidi" w:hAnsiTheme="majorBidi" w:cstheme="majorBidi"/>
          <w:color w:val="000000" w:themeColor="text1"/>
          <w:sz w:val="28"/>
          <w:szCs w:val="28"/>
          <w:lang w:bidi="he-IL"/>
        </w:rPr>
        <w:t xml:space="preserve">    </w:t>
      </w:r>
      <w:r w:rsidRPr="009079E2">
        <w:rPr>
          <w:rFonts w:asciiTheme="majorBidi" w:hAnsiTheme="majorBidi" w:cstheme="majorBidi"/>
          <w:color w:val="000000" w:themeColor="text1"/>
          <w:sz w:val="28"/>
          <w:szCs w:val="28"/>
          <w:lang w:bidi="he-IL"/>
        </w:rPr>
        <w:t>G</w:t>
      </w:r>
      <w:r w:rsidR="006922C5">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 xml:space="preserve">d's great hand without ascribing any credit to human beings and natural and social forces. I think that this is perhaps the one facet that makes this song so unique. Compare it to the song of Deborah, which forms the </w:t>
      </w:r>
      <w:proofErr w:type="spellStart"/>
      <w:r w:rsidRPr="009079E2">
        <w:rPr>
          <w:rFonts w:asciiTheme="majorBidi" w:hAnsiTheme="majorBidi" w:cstheme="majorBidi"/>
          <w:color w:val="000000" w:themeColor="text1"/>
          <w:sz w:val="28"/>
          <w:szCs w:val="28"/>
          <w:lang w:bidi="he-IL"/>
        </w:rPr>
        <w:t>haftora</w:t>
      </w:r>
      <w:proofErr w:type="spellEnd"/>
      <w:r w:rsidRPr="009079E2">
        <w:rPr>
          <w:rFonts w:asciiTheme="majorBidi" w:hAnsiTheme="majorBidi" w:cstheme="majorBidi"/>
          <w:color w:val="000000" w:themeColor="text1"/>
          <w:sz w:val="28"/>
          <w:szCs w:val="28"/>
          <w:lang w:bidi="he-IL"/>
        </w:rPr>
        <w:t xml:space="preserve"> to this week's parsha. In that song the prophetess assigns a great deal of credit to the armed forces of Israel, to Barack its general, and even to Deborah herself, a fact that does not escape the notice of the rabbis of the Talmud. No such self-aggrandizement appears in the song of Moses and Israel at Yam Suf.</w:t>
      </w:r>
    </w:p>
    <w:p w14:paraId="0DE0F154"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0996ED66" w14:textId="77777777"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This is completely in line with the character of Moses who is described in the Torah as being the most humble and self-effacing of all human beings. There is no question that without Moses there would not have been an exodus from Egypt nor salvation of Israel on the shores of the Yam Suf. But it would be completely out of character for Moses to assign any of the credit for these enormous and miraculous achievements to himself or his actions and leadership.</w:t>
      </w:r>
    </w:p>
    <w:p w14:paraId="7E1E1946"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63BC8D9C" w14:textId="70C3188B"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Thus</w:t>
      </w:r>
      <w:r w:rsidRPr="009079E2">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 xml:space="preserve"> the greatest of leaders and the most gifted of prophets attains that championship of leadership and prophecy by downplaying his role. Moses is well aware of his greatness and his unique relationship with the G</w:t>
      </w:r>
      <w:r w:rsidR="00ED7C78">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d of Israel. He is not naïve enough to think of himself as a plain ordinary human being. To do so would really be a form of ersatz humility. But he is wise enough to realize that this exalted status that he has attained is little more than a gift that G</w:t>
      </w:r>
      <w:r w:rsidR="00E3027C">
        <w:rPr>
          <w:rFonts w:asciiTheme="majorBidi" w:hAnsiTheme="majorBidi" w:cstheme="majorBidi"/>
          <w:color w:val="000000" w:themeColor="text1"/>
          <w:sz w:val="28"/>
          <w:szCs w:val="28"/>
          <w:lang w:bidi="he-IL"/>
        </w:rPr>
        <w:t>-</w:t>
      </w:r>
      <w:r w:rsidRPr="009079E2">
        <w:rPr>
          <w:rFonts w:asciiTheme="majorBidi" w:hAnsiTheme="majorBidi" w:cstheme="majorBidi"/>
          <w:color w:val="000000" w:themeColor="text1"/>
          <w:sz w:val="28"/>
          <w:szCs w:val="28"/>
          <w:lang w:bidi="he-IL"/>
        </w:rPr>
        <w:t>d has bestowed upon him.</w:t>
      </w:r>
    </w:p>
    <w:p w14:paraId="53918B30"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11959166" w14:textId="77777777" w:rsidR="00AD5D99" w:rsidRPr="009079E2" w:rsidRDefault="00AD5D99" w:rsidP="009079E2">
      <w:pPr>
        <w:pStyle w:val="NoSpacing"/>
        <w:ind w:firstLine="720"/>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From the beginning of his leadership career, when he attempted to refuse becoming the leader of Israel till his last days on earth, he retains this innate humility, which allows him to be the strongest of leaders and most courageous of prophets. There is a lesson in this for all later generations and for all of us that aspire to positions of leadership and importance. That is why this song of Moses and Israel is repeated daily in Jewish life.</w:t>
      </w:r>
    </w:p>
    <w:p w14:paraId="31F7AB2E"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056ED53D" w14:textId="77777777" w:rsidR="00AD5D99" w:rsidRPr="009079E2" w:rsidRDefault="00AD5D99" w:rsidP="009079E2">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Shabbat shalom</w:t>
      </w:r>
    </w:p>
    <w:p w14:paraId="5349184C" w14:textId="77777777" w:rsidR="00005F50" w:rsidRPr="009079E2" w:rsidRDefault="00005F50" w:rsidP="009079E2">
      <w:pPr>
        <w:pStyle w:val="NoSpacing"/>
        <w:jc w:val="both"/>
        <w:rPr>
          <w:rFonts w:asciiTheme="majorBidi" w:hAnsiTheme="majorBidi" w:cstheme="majorBidi"/>
          <w:color w:val="000000" w:themeColor="text1"/>
          <w:sz w:val="28"/>
          <w:szCs w:val="28"/>
          <w:lang w:bidi="he-IL"/>
        </w:rPr>
      </w:pPr>
    </w:p>
    <w:p w14:paraId="5015E2F0" w14:textId="77777777" w:rsidR="00005F50" w:rsidRPr="009079E2" w:rsidRDefault="00005F50" w:rsidP="009079E2">
      <w:pPr>
        <w:pStyle w:val="NoSpacing"/>
        <w:jc w:val="both"/>
        <w:rPr>
          <w:rFonts w:asciiTheme="majorBidi" w:hAnsiTheme="majorBidi" w:cstheme="majorBidi"/>
          <w:i/>
          <w:iCs/>
          <w:color w:val="000000" w:themeColor="text1"/>
          <w:sz w:val="28"/>
          <w:szCs w:val="28"/>
          <w:lang w:bidi="he-IL"/>
        </w:rPr>
      </w:pPr>
      <w:r w:rsidRPr="009079E2">
        <w:rPr>
          <w:rFonts w:asciiTheme="majorBidi" w:hAnsiTheme="majorBidi" w:cstheme="majorBidi"/>
          <w:i/>
          <w:iCs/>
          <w:color w:val="000000" w:themeColor="text1"/>
          <w:sz w:val="28"/>
          <w:szCs w:val="28"/>
          <w:lang w:bidi="he-IL"/>
        </w:rPr>
        <w:t>Reprinted from the current website of rabbiwein.com</w:t>
      </w:r>
    </w:p>
    <w:p w14:paraId="72AFFB6F" w14:textId="77777777" w:rsidR="00005F50" w:rsidRPr="009079E2" w:rsidRDefault="00005F50" w:rsidP="009079E2">
      <w:pPr>
        <w:pStyle w:val="NoSpacing"/>
        <w:jc w:val="both"/>
        <w:rPr>
          <w:rFonts w:asciiTheme="majorBidi" w:hAnsiTheme="majorBidi" w:cstheme="majorBidi"/>
          <w:b/>
          <w:bCs/>
          <w:color w:val="000000" w:themeColor="text1"/>
          <w:sz w:val="28"/>
          <w:szCs w:val="28"/>
          <w:lang w:bidi="he-IL"/>
        </w:rPr>
      </w:pPr>
    </w:p>
    <w:p w14:paraId="045C784C" w14:textId="5D71B029" w:rsidR="00525B7F" w:rsidRDefault="00525B7F">
      <w:pPr>
        <w:rPr>
          <w:rFonts w:asciiTheme="majorBidi" w:eastAsia="Calibri" w:hAnsiTheme="majorBidi" w:cstheme="majorBidi"/>
          <w:i/>
          <w:iCs/>
          <w:sz w:val="28"/>
          <w:szCs w:val="28"/>
          <w:lang w:bidi="he-IL"/>
        </w:rPr>
      </w:pPr>
      <w:r>
        <w:rPr>
          <w:rFonts w:asciiTheme="majorBidi" w:eastAsia="Calibri" w:hAnsiTheme="majorBidi" w:cstheme="majorBidi"/>
          <w:i/>
          <w:iCs/>
          <w:sz w:val="28"/>
          <w:szCs w:val="28"/>
          <w:lang w:bidi="he-IL"/>
        </w:rPr>
        <w:br w:type="page"/>
      </w:r>
    </w:p>
    <w:p w14:paraId="75001428" w14:textId="77777777" w:rsidR="00BD6B22" w:rsidRPr="008B48F6" w:rsidRDefault="00BD6B22" w:rsidP="00D625AD">
      <w:pPr>
        <w:pStyle w:val="NoSpacing"/>
        <w:jc w:val="center"/>
        <w:rPr>
          <w:rFonts w:asciiTheme="majorBidi" w:hAnsiTheme="majorBidi" w:cstheme="majorBidi"/>
          <w:b/>
          <w:bCs/>
          <w:color w:val="000000" w:themeColor="text1"/>
          <w:sz w:val="72"/>
          <w:szCs w:val="72"/>
        </w:rPr>
      </w:pPr>
      <w:r w:rsidRPr="008B48F6">
        <w:rPr>
          <w:rStyle w:val="ct-span"/>
          <w:rFonts w:asciiTheme="majorBidi" w:hAnsiTheme="majorBidi" w:cstheme="majorBidi"/>
          <w:b/>
          <w:bCs/>
          <w:color w:val="000000" w:themeColor="text1"/>
          <w:sz w:val="72"/>
          <w:szCs w:val="72"/>
        </w:rPr>
        <w:lastRenderedPageBreak/>
        <w:t>Why I Am Suing Harvard</w:t>
      </w:r>
    </w:p>
    <w:p w14:paraId="6A74C031" w14:textId="32248BB2" w:rsidR="00BD6B22" w:rsidRPr="008B48F6" w:rsidRDefault="00BD6B22" w:rsidP="00D625AD">
      <w:pPr>
        <w:pStyle w:val="NoSpacing"/>
        <w:jc w:val="center"/>
        <w:rPr>
          <w:rFonts w:asciiTheme="majorBidi" w:hAnsiTheme="majorBidi" w:cstheme="majorBidi"/>
          <w:b/>
          <w:bCs/>
          <w:color w:val="000000" w:themeColor="text1"/>
          <w:sz w:val="36"/>
          <w:szCs w:val="36"/>
        </w:rPr>
      </w:pPr>
      <w:r w:rsidRPr="008B48F6">
        <w:rPr>
          <w:rFonts w:asciiTheme="majorBidi" w:hAnsiTheme="majorBidi" w:cstheme="majorBidi"/>
          <w:b/>
          <w:bCs/>
          <w:color w:val="000000" w:themeColor="text1"/>
          <w:sz w:val="36"/>
          <w:szCs w:val="36"/>
        </w:rPr>
        <w:t>By </w:t>
      </w:r>
      <w:hyperlink r:id="rId15" w:history="1">
        <w:r w:rsidRPr="008B48F6">
          <w:rPr>
            <w:rStyle w:val="Hyperlink"/>
            <w:rFonts w:asciiTheme="majorBidi" w:hAnsiTheme="majorBidi" w:cstheme="majorBidi"/>
            <w:b/>
            <w:bCs/>
            <w:color w:val="000000" w:themeColor="text1"/>
            <w:sz w:val="36"/>
            <w:szCs w:val="36"/>
            <w:u w:val="none"/>
          </w:rPr>
          <w:t>Shabbos Kestenbaum</w:t>
        </w:r>
      </w:hyperlink>
    </w:p>
    <w:p w14:paraId="635D579C" w14:textId="77777777" w:rsidR="00D625AD" w:rsidRPr="00D625AD" w:rsidRDefault="00D625AD" w:rsidP="009041FA">
      <w:pPr>
        <w:pStyle w:val="NoSpacing"/>
        <w:jc w:val="both"/>
        <w:rPr>
          <w:rFonts w:asciiTheme="majorBidi" w:hAnsiTheme="majorBidi" w:cstheme="majorBidi"/>
          <w:b/>
          <w:bCs/>
          <w:color w:val="000000" w:themeColor="text1"/>
          <w:sz w:val="28"/>
          <w:szCs w:val="28"/>
        </w:rPr>
      </w:pPr>
    </w:p>
    <w:p w14:paraId="1DB15BB1" w14:textId="77777777" w:rsidR="00C07A84" w:rsidRPr="00D625AD" w:rsidRDefault="00C07A84" w:rsidP="00C07A84">
      <w:pPr>
        <w:pStyle w:val="NoSpacing"/>
        <w:jc w:val="center"/>
        <w:rPr>
          <w:rFonts w:asciiTheme="majorBidi" w:hAnsiTheme="majorBidi" w:cstheme="majorBidi"/>
          <w:i/>
          <w:iCs/>
          <w:color w:val="000000" w:themeColor="text1"/>
          <w:sz w:val="28"/>
          <w:szCs w:val="28"/>
        </w:rPr>
      </w:pPr>
      <w:r w:rsidRPr="00D625AD">
        <w:rPr>
          <w:rFonts w:asciiTheme="majorBidi" w:hAnsiTheme="majorBidi" w:cstheme="majorBidi"/>
          <w:i/>
          <w:iCs/>
          <w:noProof/>
          <w:color w:val="000000" w:themeColor="text1"/>
          <w:sz w:val="28"/>
          <w:szCs w:val="28"/>
        </w:rPr>
        <w:drawing>
          <wp:inline distT="0" distB="0" distL="0" distR="0" wp14:anchorId="7377879F" wp14:editId="54FB0411">
            <wp:extent cx="3147935" cy="2428888"/>
            <wp:effectExtent l="0" t="0" r="0" b="0"/>
            <wp:docPr id="130422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225" cy="2436056"/>
                    </a:xfrm>
                    <a:prstGeom prst="rect">
                      <a:avLst/>
                    </a:prstGeom>
                    <a:noFill/>
                    <a:ln>
                      <a:noFill/>
                    </a:ln>
                  </pic:spPr>
                </pic:pic>
              </a:graphicData>
            </a:graphic>
          </wp:inline>
        </w:drawing>
      </w:r>
    </w:p>
    <w:p w14:paraId="38175DD5" w14:textId="77777777" w:rsidR="00C07A84" w:rsidRPr="00C07A84" w:rsidRDefault="00C07A84" w:rsidP="00C07A84">
      <w:pPr>
        <w:pStyle w:val="NoSpacing"/>
        <w:jc w:val="center"/>
        <w:rPr>
          <w:rFonts w:asciiTheme="majorBidi" w:hAnsiTheme="majorBidi" w:cstheme="majorBidi"/>
          <w:b/>
          <w:bCs/>
          <w:color w:val="000000" w:themeColor="text1"/>
          <w:sz w:val="28"/>
          <w:szCs w:val="28"/>
        </w:rPr>
      </w:pPr>
      <w:r w:rsidRPr="00C07A84">
        <w:rPr>
          <w:rFonts w:asciiTheme="majorBidi" w:hAnsiTheme="majorBidi" w:cstheme="majorBidi"/>
          <w:b/>
          <w:bCs/>
          <w:color w:val="000000" w:themeColor="text1"/>
          <w:sz w:val="28"/>
          <w:szCs w:val="28"/>
        </w:rPr>
        <w:t>Shabbos Kestenbaum</w:t>
      </w:r>
    </w:p>
    <w:p w14:paraId="5D15F607" w14:textId="77777777" w:rsidR="00D625AD" w:rsidRPr="00D625AD" w:rsidRDefault="00D625AD" w:rsidP="009041FA">
      <w:pPr>
        <w:pStyle w:val="NoSpacing"/>
        <w:jc w:val="both"/>
        <w:rPr>
          <w:rFonts w:asciiTheme="majorBidi" w:hAnsiTheme="majorBidi" w:cstheme="majorBidi"/>
          <w:b/>
          <w:bCs/>
          <w:i/>
          <w:iCs/>
          <w:color w:val="000000" w:themeColor="text1"/>
          <w:sz w:val="28"/>
          <w:szCs w:val="28"/>
        </w:rPr>
      </w:pPr>
    </w:p>
    <w:p w14:paraId="23C5C6F5" w14:textId="77777777" w:rsidR="00BD6B22" w:rsidRPr="00D625AD"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In a poignant moment captured in Helen Mirren's portrayal of Golda Meir, Israel's first female Prime Minister, Meir recounted to US Secretary of State Henry Kissinger the harrowing experiences of growing up Jewish in Ukraine:</w:t>
      </w:r>
    </w:p>
    <w:p w14:paraId="756E7DCA" w14:textId="77777777" w:rsidR="00BD6B22" w:rsidRPr="00D625AD"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“My father would board up the windows of our house to protect us from Cossacks who would get drunk and attack Jews. My father would hide us in the cellar… My father’s face, Henry, I will never forget that look. All he wanted to do was to protect his children. I am not that little girl hiding in the cellar!”</w:t>
      </w:r>
    </w:p>
    <w:p w14:paraId="2ADCB7F4" w14:textId="77777777" w:rsidR="00BD6B22"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While the circumstances faced by American Jewry today do not mirror the brutal pogroms of Eastern Europe, one thing has remained constant throughout Jewish history: experiencing antisemitism.</w:t>
      </w:r>
    </w:p>
    <w:p w14:paraId="4E2A79C4" w14:textId="77777777" w:rsidR="00192817" w:rsidRDefault="00192817" w:rsidP="00192817">
      <w:pPr>
        <w:pStyle w:val="NoSpacing"/>
        <w:jc w:val="both"/>
        <w:rPr>
          <w:rFonts w:asciiTheme="majorBidi" w:hAnsiTheme="majorBidi" w:cstheme="majorBidi"/>
          <w:color w:val="000000" w:themeColor="text1"/>
          <w:sz w:val="28"/>
          <w:szCs w:val="28"/>
        </w:rPr>
      </w:pPr>
    </w:p>
    <w:p w14:paraId="53660312" w14:textId="77777777" w:rsidR="000507FE" w:rsidRDefault="00192817" w:rsidP="000507FE">
      <w:pPr>
        <w:pStyle w:val="NoSpacing"/>
        <w:jc w:val="center"/>
        <w:rPr>
          <w:rFonts w:asciiTheme="majorBidi" w:hAnsiTheme="majorBidi" w:cstheme="majorBidi"/>
          <w:b/>
          <w:bCs/>
          <w:color w:val="000000" w:themeColor="text1"/>
          <w:sz w:val="28"/>
          <w:szCs w:val="28"/>
        </w:rPr>
      </w:pPr>
      <w:r w:rsidRPr="000507FE">
        <w:rPr>
          <w:rFonts w:asciiTheme="majorBidi" w:hAnsiTheme="majorBidi" w:cstheme="majorBidi"/>
          <w:b/>
          <w:bCs/>
          <w:color w:val="000000" w:themeColor="text1"/>
          <w:sz w:val="28"/>
          <w:szCs w:val="28"/>
        </w:rPr>
        <w:t xml:space="preserve">An Onslaught of Antisemitic </w:t>
      </w:r>
      <w:r w:rsidR="000507FE" w:rsidRPr="000507FE">
        <w:rPr>
          <w:rFonts w:asciiTheme="majorBidi" w:hAnsiTheme="majorBidi" w:cstheme="majorBidi"/>
          <w:b/>
          <w:bCs/>
          <w:color w:val="000000" w:themeColor="text1"/>
          <w:sz w:val="28"/>
          <w:szCs w:val="28"/>
        </w:rPr>
        <w:t xml:space="preserve">Incidents </w:t>
      </w:r>
    </w:p>
    <w:p w14:paraId="41E4D282" w14:textId="4694BEBC" w:rsidR="00192817" w:rsidRPr="000507FE" w:rsidRDefault="000507FE" w:rsidP="000507FE">
      <w:pPr>
        <w:pStyle w:val="NoSpacing"/>
        <w:jc w:val="center"/>
        <w:rPr>
          <w:rFonts w:asciiTheme="majorBidi" w:hAnsiTheme="majorBidi" w:cstheme="majorBidi"/>
          <w:b/>
          <w:bCs/>
          <w:color w:val="000000" w:themeColor="text1"/>
          <w:sz w:val="28"/>
          <w:szCs w:val="28"/>
        </w:rPr>
      </w:pPr>
      <w:r w:rsidRPr="000507FE">
        <w:rPr>
          <w:rFonts w:asciiTheme="majorBidi" w:hAnsiTheme="majorBidi" w:cstheme="majorBidi"/>
          <w:b/>
          <w:bCs/>
          <w:color w:val="000000" w:themeColor="text1"/>
          <w:sz w:val="28"/>
          <w:szCs w:val="28"/>
        </w:rPr>
        <w:t>in Institutions of Higher Learning</w:t>
      </w:r>
    </w:p>
    <w:p w14:paraId="7089D1FF" w14:textId="77777777" w:rsidR="00BD6B22" w:rsidRPr="00D625AD"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Since Hamas’s brutal terror attack on October 7th, culminating in the largest massacre of Jews since the Holocaust, there has been an onslaught of antisemitic incidents across the world, and in particular, in institutions of higher learning.</w:t>
      </w:r>
    </w:p>
    <w:p w14:paraId="0020380B" w14:textId="77777777" w:rsidR="00BD6B22" w:rsidRPr="00D625AD"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Rather than act as beacons of intellectual rigor and debate, too many universities have become engaged with, and have often promoted, vitriolic hatred towards Jewish people.</w:t>
      </w:r>
    </w:p>
    <w:p w14:paraId="6F12B2AB" w14:textId="77777777" w:rsidR="00BD6B22" w:rsidRDefault="00BD6B22" w:rsidP="00C07A84">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 xml:space="preserve">To that end, I, along with five other classmates, have filed a lawsuit against one of the most prestigious educational institutions in the United States – Harvard </w:t>
      </w:r>
      <w:r w:rsidRPr="00D625AD">
        <w:rPr>
          <w:rFonts w:asciiTheme="majorBidi" w:hAnsiTheme="majorBidi" w:cstheme="majorBidi"/>
          <w:color w:val="000000" w:themeColor="text1"/>
          <w:sz w:val="28"/>
          <w:szCs w:val="28"/>
        </w:rPr>
        <w:lastRenderedPageBreak/>
        <w:t>University. This legal action signifies a pivotal moment in the ongoing struggle against antisemitism, challenging its presence even within the hallowed halls of academia.</w:t>
      </w:r>
    </w:p>
    <w:p w14:paraId="45BEDE96" w14:textId="77777777" w:rsidR="000507FE" w:rsidRDefault="000507FE" w:rsidP="00C07A84">
      <w:pPr>
        <w:pStyle w:val="NoSpacing"/>
        <w:ind w:firstLine="720"/>
        <w:jc w:val="both"/>
        <w:rPr>
          <w:rFonts w:asciiTheme="majorBidi" w:hAnsiTheme="majorBidi" w:cstheme="majorBidi"/>
          <w:color w:val="000000" w:themeColor="text1"/>
          <w:sz w:val="28"/>
          <w:szCs w:val="28"/>
        </w:rPr>
      </w:pPr>
    </w:p>
    <w:p w14:paraId="43B209E8" w14:textId="77777777" w:rsidR="00C07A84" w:rsidRPr="00D625AD" w:rsidRDefault="00C07A84" w:rsidP="00C07A84">
      <w:pPr>
        <w:pStyle w:val="NoSpacing"/>
        <w:jc w:val="both"/>
        <w:rPr>
          <w:rFonts w:asciiTheme="majorBidi" w:hAnsiTheme="majorBidi" w:cstheme="majorBidi"/>
          <w:b/>
          <w:bCs/>
          <w:color w:val="000000" w:themeColor="text1"/>
          <w:sz w:val="28"/>
          <w:szCs w:val="28"/>
        </w:rPr>
      </w:pPr>
      <w:r w:rsidRPr="00D625AD">
        <w:rPr>
          <w:rFonts w:asciiTheme="majorBidi" w:hAnsiTheme="majorBidi" w:cstheme="majorBidi"/>
          <w:b/>
          <w:bCs/>
          <w:noProof/>
          <w:color w:val="000000" w:themeColor="text1"/>
          <w:sz w:val="28"/>
          <w:szCs w:val="28"/>
        </w:rPr>
        <w:drawing>
          <wp:inline distT="0" distB="0" distL="0" distR="0" wp14:anchorId="5965A345" wp14:editId="2B358341">
            <wp:extent cx="5943600" cy="2622550"/>
            <wp:effectExtent l="0" t="0" r="0" b="6350"/>
            <wp:docPr id="202667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79105" name=""/>
                    <pic:cNvPicPr/>
                  </pic:nvPicPr>
                  <pic:blipFill>
                    <a:blip r:embed="rId17"/>
                    <a:stretch>
                      <a:fillRect/>
                    </a:stretch>
                  </pic:blipFill>
                  <pic:spPr>
                    <a:xfrm>
                      <a:off x="0" y="0"/>
                      <a:ext cx="5943600" cy="2622550"/>
                    </a:xfrm>
                    <a:prstGeom prst="rect">
                      <a:avLst/>
                    </a:prstGeom>
                  </pic:spPr>
                </pic:pic>
              </a:graphicData>
            </a:graphic>
          </wp:inline>
        </w:drawing>
      </w:r>
    </w:p>
    <w:p w14:paraId="2032D6C2" w14:textId="77777777" w:rsidR="00C07A84" w:rsidRDefault="00C07A84" w:rsidP="00C07A84">
      <w:pPr>
        <w:pStyle w:val="NoSpacing"/>
        <w:jc w:val="both"/>
        <w:rPr>
          <w:rFonts w:asciiTheme="majorBidi" w:hAnsiTheme="majorBidi" w:cstheme="majorBidi"/>
          <w:b/>
          <w:bCs/>
          <w:i/>
          <w:iCs/>
          <w:color w:val="000000" w:themeColor="text1"/>
          <w:sz w:val="28"/>
          <w:szCs w:val="28"/>
        </w:rPr>
      </w:pPr>
      <w:r w:rsidRPr="00D625AD">
        <w:rPr>
          <w:rFonts w:asciiTheme="majorBidi" w:hAnsiTheme="majorBidi" w:cstheme="majorBidi"/>
          <w:b/>
          <w:bCs/>
          <w:i/>
          <w:iCs/>
          <w:color w:val="000000" w:themeColor="text1"/>
          <w:sz w:val="28"/>
          <w:szCs w:val="28"/>
        </w:rPr>
        <w:t>Harvard has allowed an atmosphere of antisemitism to fester within its academic community, creating an environment that is hostile to Jewish students.</w:t>
      </w:r>
    </w:p>
    <w:p w14:paraId="1159F8FF" w14:textId="77777777" w:rsidR="00C07A84" w:rsidRPr="00D625AD" w:rsidRDefault="00C07A84" w:rsidP="009041FA">
      <w:pPr>
        <w:pStyle w:val="NoSpacing"/>
        <w:jc w:val="both"/>
        <w:rPr>
          <w:rFonts w:asciiTheme="majorBidi" w:hAnsiTheme="majorBidi" w:cstheme="majorBidi"/>
          <w:color w:val="000000" w:themeColor="text1"/>
          <w:sz w:val="28"/>
          <w:szCs w:val="28"/>
        </w:rPr>
      </w:pPr>
    </w:p>
    <w:p w14:paraId="3BC511C4" w14:textId="77777777" w:rsidR="006D1DA0" w:rsidRDefault="00BD6B22" w:rsidP="006D1DA0">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Our decision to pursue legal recourse against Harvard is not taken lightly. It is a response to a deeply ingrained issue that goes beyond mere disagreements or differences of opinion. The plaintiffs, me being one of them, argue that Harvard has allowed an atmosphere of antisemitism to fester within its academic community, creating an environment that is hostile to Jewish students. </w:t>
      </w:r>
    </w:p>
    <w:p w14:paraId="3B5D3E90" w14:textId="2B677A21" w:rsidR="00BD6B22" w:rsidRDefault="00DD7660" w:rsidP="006D1DA0">
      <w:pPr>
        <w:pStyle w:val="NoSpacing"/>
        <w:ind w:firstLine="720"/>
        <w:jc w:val="both"/>
        <w:rPr>
          <w:rFonts w:asciiTheme="majorBidi" w:hAnsiTheme="majorBidi" w:cstheme="majorBidi"/>
          <w:color w:val="000000" w:themeColor="text1"/>
          <w:sz w:val="28"/>
          <w:szCs w:val="28"/>
        </w:rPr>
      </w:pPr>
      <w:hyperlink r:id="rId18" w:history="1">
        <w:r w:rsidR="00BD6B22" w:rsidRPr="00D625AD">
          <w:rPr>
            <w:rStyle w:val="Hyperlink"/>
            <w:rFonts w:asciiTheme="majorBidi" w:hAnsiTheme="majorBidi" w:cstheme="majorBidi"/>
            <w:color w:val="000000" w:themeColor="text1"/>
            <w:sz w:val="28"/>
            <w:szCs w:val="28"/>
            <w:u w:val="none"/>
          </w:rPr>
          <w:t>Former Harvard President Claudine Gay</w:t>
        </w:r>
      </w:hyperlink>
      <w:r w:rsidR="00BD6B22" w:rsidRPr="00D625AD">
        <w:rPr>
          <w:rFonts w:asciiTheme="majorBidi" w:hAnsiTheme="majorBidi" w:cstheme="majorBidi"/>
          <w:color w:val="000000" w:themeColor="text1"/>
          <w:sz w:val="28"/>
          <w:szCs w:val="28"/>
        </w:rPr>
        <w:t> exacerbated the already-existing climate of hatred towards Jews. Indeed, we plaintiffs are from a broad coalition, representing different schools, departments, and areas of study at Harvard, further underscoring how widespread the problem has become.</w:t>
      </w:r>
    </w:p>
    <w:p w14:paraId="1426D67C" w14:textId="77777777" w:rsidR="00403C35" w:rsidRDefault="00403C35" w:rsidP="00403C35">
      <w:pPr>
        <w:pStyle w:val="NoSpacing"/>
        <w:jc w:val="both"/>
        <w:rPr>
          <w:rFonts w:asciiTheme="majorBidi" w:hAnsiTheme="majorBidi" w:cstheme="majorBidi"/>
          <w:color w:val="000000" w:themeColor="text1"/>
          <w:sz w:val="28"/>
          <w:szCs w:val="28"/>
        </w:rPr>
      </w:pPr>
    </w:p>
    <w:p w14:paraId="3C11E36F" w14:textId="77777777" w:rsidR="00403C35" w:rsidRDefault="00403C35" w:rsidP="00403C35">
      <w:pPr>
        <w:pStyle w:val="NoSpacing"/>
        <w:jc w:val="center"/>
        <w:rPr>
          <w:rFonts w:asciiTheme="majorBidi" w:hAnsiTheme="majorBidi" w:cstheme="majorBidi"/>
          <w:b/>
          <w:bCs/>
          <w:color w:val="000000" w:themeColor="text1"/>
          <w:sz w:val="28"/>
          <w:szCs w:val="28"/>
        </w:rPr>
      </w:pPr>
      <w:r w:rsidRPr="00403C35">
        <w:rPr>
          <w:rFonts w:asciiTheme="majorBidi" w:hAnsiTheme="majorBidi" w:cstheme="majorBidi"/>
          <w:b/>
          <w:bCs/>
          <w:color w:val="000000" w:themeColor="text1"/>
          <w:sz w:val="28"/>
          <w:szCs w:val="28"/>
        </w:rPr>
        <w:t xml:space="preserve">Harvard’s Unwillingness to </w:t>
      </w:r>
    </w:p>
    <w:p w14:paraId="42371986" w14:textId="5ADF1ABE" w:rsidR="00403C35" w:rsidRPr="00403C35" w:rsidRDefault="00403C35" w:rsidP="00403C35">
      <w:pPr>
        <w:pStyle w:val="NoSpacing"/>
        <w:jc w:val="center"/>
        <w:rPr>
          <w:rFonts w:asciiTheme="majorBidi" w:hAnsiTheme="majorBidi" w:cstheme="majorBidi"/>
          <w:b/>
          <w:bCs/>
          <w:color w:val="000000" w:themeColor="text1"/>
          <w:sz w:val="28"/>
          <w:szCs w:val="28"/>
        </w:rPr>
      </w:pPr>
      <w:r w:rsidRPr="00403C35">
        <w:rPr>
          <w:rFonts w:asciiTheme="majorBidi" w:hAnsiTheme="majorBidi" w:cstheme="majorBidi"/>
          <w:b/>
          <w:bCs/>
          <w:color w:val="000000" w:themeColor="text1"/>
          <w:sz w:val="28"/>
          <w:szCs w:val="28"/>
        </w:rPr>
        <w:t>Discipline Student Immersed in Hate</w:t>
      </w:r>
    </w:p>
    <w:p w14:paraId="45D92561" w14:textId="05082894" w:rsidR="00C07A84" w:rsidRDefault="00BD6B22" w:rsidP="006D1DA0">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Be it professors who cancel classes to encourage students to demand Palestine be freed “from the river to the sea,” being yelled to “globalize the intifada” on my way to classrooms, the drawing of swastikas across campus, Harvard’s unwillingness to discipline students immersed in hate or the many other offenses alleged in our </w:t>
      </w:r>
      <w:hyperlink r:id="rId19" w:tgtFrame="_blank" w:history="1">
        <w:r w:rsidRPr="00D625AD">
          <w:rPr>
            <w:rStyle w:val="Hyperlink"/>
            <w:rFonts w:asciiTheme="majorBidi" w:hAnsiTheme="majorBidi" w:cstheme="majorBidi"/>
            <w:color w:val="000000" w:themeColor="text1"/>
            <w:sz w:val="28"/>
            <w:szCs w:val="28"/>
            <w:u w:val="none"/>
          </w:rPr>
          <w:t>lawsuit</w:t>
        </w:r>
      </w:hyperlink>
      <w:r w:rsidRPr="00D625AD">
        <w:rPr>
          <w:rFonts w:asciiTheme="majorBidi" w:hAnsiTheme="majorBidi" w:cstheme="majorBidi"/>
          <w:color w:val="000000" w:themeColor="text1"/>
          <w:sz w:val="28"/>
          <w:szCs w:val="28"/>
        </w:rPr>
        <w:t>, we hope that this lawsuit gives a voice to all those who have been on the receiving end of hatred, bigotry, and discrimination.</w:t>
      </w:r>
    </w:p>
    <w:p w14:paraId="103B0ACA" w14:textId="77777777" w:rsidR="00403C35" w:rsidRDefault="00BD6B22" w:rsidP="00403C35">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 xml:space="preserve">One striking example that stands out is the continued employment of Harvard Professor Marshall Ganz. Three Jewish Israeli students enrolled in his Organizing: </w:t>
      </w:r>
      <w:r w:rsidRPr="00D625AD">
        <w:rPr>
          <w:rFonts w:asciiTheme="majorBidi" w:hAnsiTheme="majorBidi" w:cstheme="majorBidi"/>
          <w:color w:val="000000" w:themeColor="text1"/>
          <w:sz w:val="28"/>
          <w:szCs w:val="28"/>
        </w:rPr>
        <w:lastRenderedPageBreak/>
        <w:t xml:space="preserve">People, Power, Change course, decided to create a presentation centered around uniting factions within Israeli society. The professor repeatedly insisted they change their presentation, taking issue with the phrase “Jewish democracy,” and compared the project to white supremacy. Ganz went even further and threatened unspecified “consequences” if the Jewish students would not acquiesce to his demands. </w:t>
      </w:r>
    </w:p>
    <w:p w14:paraId="44DD8A76" w14:textId="154EEF32" w:rsidR="00BD6B22" w:rsidRDefault="00BD6B22" w:rsidP="00403C35">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Although Professor Ganz was found to have intentionally discriminated against three Jewish Israeli students, he has not only retained a teaching position, but Harvard recently published a glowing online article, praising the professor’s work in organizing and civil rights.</w:t>
      </w:r>
    </w:p>
    <w:p w14:paraId="482C8D84" w14:textId="77777777" w:rsidR="003E6E8C" w:rsidRDefault="003E6E8C" w:rsidP="003E6E8C">
      <w:pPr>
        <w:pStyle w:val="NoSpacing"/>
        <w:jc w:val="both"/>
        <w:rPr>
          <w:rFonts w:asciiTheme="majorBidi" w:hAnsiTheme="majorBidi" w:cstheme="majorBidi"/>
          <w:color w:val="000000" w:themeColor="text1"/>
          <w:sz w:val="28"/>
          <w:szCs w:val="28"/>
        </w:rPr>
      </w:pPr>
    </w:p>
    <w:p w14:paraId="10588B69" w14:textId="4335F761" w:rsidR="003E6E8C" w:rsidRPr="003E6E8C" w:rsidRDefault="003E6E8C" w:rsidP="003E6E8C">
      <w:pPr>
        <w:pStyle w:val="NoSpacing"/>
        <w:jc w:val="center"/>
        <w:rPr>
          <w:rFonts w:asciiTheme="majorBidi" w:hAnsiTheme="majorBidi" w:cstheme="majorBidi"/>
          <w:b/>
          <w:bCs/>
          <w:color w:val="000000" w:themeColor="text1"/>
          <w:sz w:val="28"/>
          <w:szCs w:val="28"/>
        </w:rPr>
      </w:pPr>
      <w:r w:rsidRPr="003E6E8C">
        <w:rPr>
          <w:rFonts w:asciiTheme="majorBidi" w:hAnsiTheme="majorBidi" w:cstheme="majorBidi"/>
          <w:b/>
          <w:bCs/>
          <w:color w:val="000000" w:themeColor="text1"/>
          <w:sz w:val="28"/>
          <w:szCs w:val="28"/>
        </w:rPr>
        <w:t>Urging Universities to Fulfill their Legal Obligations</w:t>
      </w:r>
    </w:p>
    <w:p w14:paraId="504E9B97" w14:textId="77777777" w:rsidR="00365A9D" w:rsidRDefault="00BD6B22" w:rsidP="00365A9D">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 xml:space="preserve">This lawsuit forces Harvard to not only be held to account for its actions, but also calls for introspection and action, urging universities to fulfill their legal obligations of equal protection, as well as actively foster an inclusive and respectful environment for all students, regardless of their religious or ethnic background. </w:t>
      </w:r>
    </w:p>
    <w:p w14:paraId="0215AEAE" w14:textId="0960594D" w:rsidR="00BD6B22" w:rsidRDefault="00BD6B22" w:rsidP="00365A9D">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Specifically, the lawsuit calls on Harvard to enforce its school policies in taking action against students who violate the school code of conduct and fulfill its legal obligations and federal mandates under Title VI of the Civil Rights Act.</w:t>
      </w:r>
    </w:p>
    <w:p w14:paraId="470C65E2" w14:textId="77777777" w:rsidR="00404A17" w:rsidRDefault="00404A17" w:rsidP="00404A17">
      <w:pPr>
        <w:pStyle w:val="NoSpacing"/>
        <w:jc w:val="both"/>
        <w:rPr>
          <w:rFonts w:asciiTheme="majorBidi" w:hAnsiTheme="majorBidi" w:cstheme="majorBidi"/>
          <w:color w:val="000000" w:themeColor="text1"/>
          <w:sz w:val="28"/>
          <w:szCs w:val="28"/>
        </w:rPr>
      </w:pPr>
    </w:p>
    <w:p w14:paraId="35438FDA" w14:textId="1295DBB8" w:rsidR="00404A17" w:rsidRPr="00404A17" w:rsidRDefault="00404A17" w:rsidP="00404A17">
      <w:pPr>
        <w:pStyle w:val="NoSpacing"/>
        <w:jc w:val="center"/>
        <w:rPr>
          <w:rFonts w:asciiTheme="majorBidi" w:hAnsiTheme="majorBidi" w:cstheme="majorBidi"/>
          <w:b/>
          <w:bCs/>
          <w:color w:val="000000" w:themeColor="text1"/>
          <w:sz w:val="28"/>
          <w:szCs w:val="28"/>
        </w:rPr>
      </w:pPr>
      <w:r w:rsidRPr="00404A17">
        <w:rPr>
          <w:rFonts w:asciiTheme="majorBidi" w:hAnsiTheme="majorBidi" w:cstheme="majorBidi"/>
          <w:b/>
          <w:bCs/>
          <w:color w:val="000000" w:themeColor="text1"/>
          <w:sz w:val="28"/>
          <w:szCs w:val="28"/>
        </w:rPr>
        <w:t>A Long and Painful History of Antisemitism</w:t>
      </w:r>
    </w:p>
    <w:p w14:paraId="14DB0C93" w14:textId="77777777" w:rsidR="00BD6B22" w:rsidRPr="00D625AD" w:rsidRDefault="00BD6B22" w:rsidP="00365A9D">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Antisemitism, in its various forms, has a long and painful history. From the ghettos of medieval Europe to the horrors of the Holocaust, Jews have faced discrimination, persecution, and violence. The resilience of the Jewish people has been tested time and again, yet the fight against antisemitism continues to be an uphill battle.</w:t>
      </w:r>
    </w:p>
    <w:p w14:paraId="327E2232" w14:textId="77777777" w:rsidR="00BD6B22" w:rsidRPr="00D625AD" w:rsidRDefault="00BD6B22" w:rsidP="00365A9D">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Those of us taking a stand against Harvard's alleged antisemitism are a reminder that the fight for justice and equality is a collective effort, transcending individual experiences to create a better future for all.</w:t>
      </w:r>
    </w:p>
    <w:p w14:paraId="2BF2AAE3" w14:textId="77777777" w:rsidR="00BD6B22" w:rsidRPr="00D625AD" w:rsidRDefault="00BD6B22" w:rsidP="00404A17">
      <w:pPr>
        <w:pStyle w:val="NoSpacing"/>
        <w:ind w:firstLine="720"/>
        <w:jc w:val="both"/>
        <w:rPr>
          <w:rFonts w:asciiTheme="majorBidi" w:hAnsiTheme="majorBidi" w:cstheme="majorBidi"/>
          <w:color w:val="000000" w:themeColor="text1"/>
          <w:sz w:val="28"/>
          <w:szCs w:val="28"/>
        </w:rPr>
      </w:pPr>
      <w:r w:rsidRPr="00D625AD">
        <w:rPr>
          <w:rFonts w:asciiTheme="majorBidi" w:hAnsiTheme="majorBidi" w:cstheme="majorBidi"/>
          <w:color w:val="000000" w:themeColor="text1"/>
          <w:sz w:val="28"/>
          <w:szCs w:val="28"/>
        </w:rPr>
        <w:t>As Jewish people, we must remain steadfast; we are not that little girl hiding in the cellar.</w:t>
      </w:r>
    </w:p>
    <w:p w14:paraId="75BB3EC4" w14:textId="77777777" w:rsidR="00D625AD" w:rsidRPr="00D625AD" w:rsidRDefault="00D625AD" w:rsidP="009041FA">
      <w:pPr>
        <w:pStyle w:val="NoSpacing"/>
        <w:jc w:val="both"/>
        <w:rPr>
          <w:rFonts w:asciiTheme="majorBidi" w:hAnsiTheme="majorBidi" w:cstheme="majorBidi"/>
          <w:color w:val="000000" w:themeColor="text1"/>
          <w:sz w:val="28"/>
          <w:szCs w:val="28"/>
        </w:rPr>
      </w:pPr>
    </w:p>
    <w:p w14:paraId="623793FC" w14:textId="54F82C0A" w:rsidR="00BD6B22" w:rsidRDefault="00BD6B22" w:rsidP="009041FA">
      <w:pPr>
        <w:pStyle w:val="NoSpacing"/>
        <w:jc w:val="both"/>
        <w:rPr>
          <w:rFonts w:asciiTheme="majorBidi" w:hAnsiTheme="majorBidi" w:cstheme="majorBidi"/>
          <w:i/>
          <w:iCs/>
          <w:color w:val="000000" w:themeColor="text1"/>
          <w:sz w:val="28"/>
          <w:szCs w:val="28"/>
        </w:rPr>
      </w:pPr>
      <w:r w:rsidRPr="005C5F61">
        <w:rPr>
          <w:rFonts w:asciiTheme="majorBidi" w:hAnsiTheme="majorBidi" w:cstheme="majorBidi"/>
          <w:i/>
          <w:iCs/>
          <w:color w:val="000000" w:themeColor="text1"/>
          <w:sz w:val="28"/>
          <w:szCs w:val="28"/>
        </w:rPr>
        <w:t>Reprinted from the January 21, 2024 website of aish.com</w:t>
      </w:r>
    </w:p>
    <w:p w14:paraId="6F15815E" w14:textId="77777777" w:rsidR="0064578E" w:rsidRPr="005C5F61" w:rsidRDefault="0064578E" w:rsidP="009041FA">
      <w:pPr>
        <w:pStyle w:val="NoSpacing"/>
        <w:jc w:val="both"/>
        <w:rPr>
          <w:rFonts w:asciiTheme="majorBidi" w:hAnsiTheme="majorBidi" w:cstheme="majorBidi"/>
          <w:i/>
          <w:iCs/>
          <w:color w:val="000000" w:themeColor="text1"/>
          <w:sz w:val="28"/>
          <w:szCs w:val="28"/>
        </w:rPr>
      </w:pPr>
    </w:p>
    <w:sectPr w:rsidR="0064578E" w:rsidRPr="005C5F61" w:rsidSect="00097FE1">
      <w:headerReference w:type="default" r:id="rId20"/>
      <w:foot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D6A89" w14:textId="77777777" w:rsidR="00097FE1" w:rsidRDefault="00097FE1" w:rsidP="00655535">
      <w:pPr>
        <w:spacing w:after="0" w:line="240" w:lineRule="auto"/>
      </w:pPr>
      <w:r>
        <w:separator/>
      </w:r>
    </w:p>
  </w:endnote>
  <w:endnote w:type="continuationSeparator" w:id="0">
    <w:p w14:paraId="70E63F96" w14:textId="77777777" w:rsidR="00097FE1" w:rsidRDefault="00097FE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59F86" w14:textId="77777777" w:rsidR="00097FE1" w:rsidRDefault="00097FE1" w:rsidP="00655535">
      <w:pPr>
        <w:spacing w:after="0" w:line="240" w:lineRule="auto"/>
      </w:pPr>
      <w:r>
        <w:separator/>
      </w:r>
    </w:p>
  </w:footnote>
  <w:footnote w:type="continuationSeparator" w:id="0">
    <w:p w14:paraId="17262C07" w14:textId="77777777" w:rsidR="00097FE1" w:rsidRDefault="00097FE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3B4F3E4E" w:rsidR="00F6572A" w:rsidRDefault="00F6572A">
    <w:pPr>
      <w:pStyle w:val="Header"/>
    </w:pPr>
    <w:r>
      <w:t xml:space="preserve">Kol Simcha Torah Gazette for </w:t>
    </w:r>
    <w:proofErr w:type="spellStart"/>
    <w:r>
      <w:t>Parshas</w:t>
    </w:r>
    <w:proofErr w:type="spellEnd"/>
    <w:r>
      <w:t xml:space="preserve"> </w:t>
    </w:r>
    <w:proofErr w:type="spellStart"/>
    <w:r w:rsidR="00CE6076">
      <w:t>B</w:t>
    </w:r>
    <w:r w:rsidR="00187594">
      <w:t>eshallach</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3"/>
  </w:num>
  <w:num w:numId="2" w16cid:durableId="1931886716">
    <w:abstractNumId w:val="6"/>
  </w:num>
  <w:num w:numId="3" w16cid:durableId="613951078">
    <w:abstractNumId w:val="5"/>
  </w:num>
  <w:num w:numId="4" w16cid:durableId="1437552846">
    <w:abstractNumId w:val="1"/>
  </w:num>
  <w:num w:numId="5" w16cid:durableId="1180894957">
    <w:abstractNumId w:val="2"/>
  </w:num>
  <w:num w:numId="6" w16cid:durableId="726412526">
    <w:abstractNumId w:val="4"/>
  </w:num>
  <w:num w:numId="7" w16cid:durableId="68008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EF1"/>
    <w:rsid w:val="000038F8"/>
    <w:rsid w:val="00003E6E"/>
    <w:rsid w:val="0000503B"/>
    <w:rsid w:val="00005DAA"/>
    <w:rsid w:val="00005F50"/>
    <w:rsid w:val="000060C8"/>
    <w:rsid w:val="00007DCD"/>
    <w:rsid w:val="00007E64"/>
    <w:rsid w:val="0001004C"/>
    <w:rsid w:val="00010D6E"/>
    <w:rsid w:val="000111DE"/>
    <w:rsid w:val="00011F26"/>
    <w:rsid w:val="00012BD8"/>
    <w:rsid w:val="000134B0"/>
    <w:rsid w:val="00013697"/>
    <w:rsid w:val="00014707"/>
    <w:rsid w:val="00014E96"/>
    <w:rsid w:val="00015771"/>
    <w:rsid w:val="000161E1"/>
    <w:rsid w:val="000165E1"/>
    <w:rsid w:val="00017D64"/>
    <w:rsid w:val="000200BD"/>
    <w:rsid w:val="0002111B"/>
    <w:rsid w:val="0002161E"/>
    <w:rsid w:val="00022DDA"/>
    <w:rsid w:val="00022E6D"/>
    <w:rsid w:val="00023BE3"/>
    <w:rsid w:val="0002409E"/>
    <w:rsid w:val="000246D8"/>
    <w:rsid w:val="00024CD4"/>
    <w:rsid w:val="00026406"/>
    <w:rsid w:val="0002698C"/>
    <w:rsid w:val="00027371"/>
    <w:rsid w:val="00027405"/>
    <w:rsid w:val="00031655"/>
    <w:rsid w:val="000318F6"/>
    <w:rsid w:val="00031DDC"/>
    <w:rsid w:val="00032383"/>
    <w:rsid w:val="000329F0"/>
    <w:rsid w:val="00032A4B"/>
    <w:rsid w:val="00032B8B"/>
    <w:rsid w:val="00033E89"/>
    <w:rsid w:val="00036562"/>
    <w:rsid w:val="0003693A"/>
    <w:rsid w:val="00036CCD"/>
    <w:rsid w:val="00037062"/>
    <w:rsid w:val="00037957"/>
    <w:rsid w:val="00037C09"/>
    <w:rsid w:val="00037C3C"/>
    <w:rsid w:val="00041FC8"/>
    <w:rsid w:val="00042108"/>
    <w:rsid w:val="00042764"/>
    <w:rsid w:val="00042C34"/>
    <w:rsid w:val="00042D2C"/>
    <w:rsid w:val="00042E34"/>
    <w:rsid w:val="0004373B"/>
    <w:rsid w:val="00043846"/>
    <w:rsid w:val="0004469E"/>
    <w:rsid w:val="000458E5"/>
    <w:rsid w:val="00045C99"/>
    <w:rsid w:val="00045E20"/>
    <w:rsid w:val="000469DF"/>
    <w:rsid w:val="0004767B"/>
    <w:rsid w:val="00047BA1"/>
    <w:rsid w:val="00047F19"/>
    <w:rsid w:val="000500F2"/>
    <w:rsid w:val="000507FE"/>
    <w:rsid w:val="00051677"/>
    <w:rsid w:val="0005180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20A3"/>
    <w:rsid w:val="00062349"/>
    <w:rsid w:val="00062576"/>
    <w:rsid w:val="00062FCD"/>
    <w:rsid w:val="000630E6"/>
    <w:rsid w:val="000631A1"/>
    <w:rsid w:val="0006352B"/>
    <w:rsid w:val="0006437F"/>
    <w:rsid w:val="000651D8"/>
    <w:rsid w:val="00065278"/>
    <w:rsid w:val="0006547D"/>
    <w:rsid w:val="00065797"/>
    <w:rsid w:val="00066041"/>
    <w:rsid w:val="00066895"/>
    <w:rsid w:val="00070202"/>
    <w:rsid w:val="000709DD"/>
    <w:rsid w:val="00070A1A"/>
    <w:rsid w:val="00071295"/>
    <w:rsid w:val="0007162F"/>
    <w:rsid w:val="00072752"/>
    <w:rsid w:val="000727EB"/>
    <w:rsid w:val="000727F5"/>
    <w:rsid w:val="00073A48"/>
    <w:rsid w:val="00073B10"/>
    <w:rsid w:val="00073B3E"/>
    <w:rsid w:val="00073BBA"/>
    <w:rsid w:val="000744D6"/>
    <w:rsid w:val="000748D1"/>
    <w:rsid w:val="00074BB9"/>
    <w:rsid w:val="00074CAE"/>
    <w:rsid w:val="00075AFD"/>
    <w:rsid w:val="000765D0"/>
    <w:rsid w:val="000766ED"/>
    <w:rsid w:val="000774E1"/>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1313"/>
    <w:rsid w:val="0009276C"/>
    <w:rsid w:val="00092A50"/>
    <w:rsid w:val="00092E62"/>
    <w:rsid w:val="00093840"/>
    <w:rsid w:val="00093952"/>
    <w:rsid w:val="00093D5C"/>
    <w:rsid w:val="000946DA"/>
    <w:rsid w:val="000948A7"/>
    <w:rsid w:val="00095133"/>
    <w:rsid w:val="00095CC0"/>
    <w:rsid w:val="000975C9"/>
    <w:rsid w:val="00097FE1"/>
    <w:rsid w:val="000A1148"/>
    <w:rsid w:val="000A1706"/>
    <w:rsid w:val="000A1866"/>
    <w:rsid w:val="000A1D43"/>
    <w:rsid w:val="000A24F8"/>
    <w:rsid w:val="000A376F"/>
    <w:rsid w:val="000A4890"/>
    <w:rsid w:val="000A5A71"/>
    <w:rsid w:val="000A70F2"/>
    <w:rsid w:val="000A71C1"/>
    <w:rsid w:val="000A7970"/>
    <w:rsid w:val="000B056B"/>
    <w:rsid w:val="000B0B53"/>
    <w:rsid w:val="000B0DD6"/>
    <w:rsid w:val="000B0F63"/>
    <w:rsid w:val="000B1317"/>
    <w:rsid w:val="000B2011"/>
    <w:rsid w:val="000B2161"/>
    <w:rsid w:val="000B29DA"/>
    <w:rsid w:val="000B3575"/>
    <w:rsid w:val="000B4092"/>
    <w:rsid w:val="000B4591"/>
    <w:rsid w:val="000B45EE"/>
    <w:rsid w:val="000B4CBC"/>
    <w:rsid w:val="000B5935"/>
    <w:rsid w:val="000B603E"/>
    <w:rsid w:val="000B79B9"/>
    <w:rsid w:val="000C079E"/>
    <w:rsid w:val="000C0EDF"/>
    <w:rsid w:val="000C0F65"/>
    <w:rsid w:val="000C10A1"/>
    <w:rsid w:val="000C2959"/>
    <w:rsid w:val="000C50E8"/>
    <w:rsid w:val="000C5301"/>
    <w:rsid w:val="000C5572"/>
    <w:rsid w:val="000C5CB2"/>
    <w:rsid w:val="000C753A"/>
    <w:rsid w:val="000D2709"/>
    <w:rsid w:val="000D4DF2"/>
    <w:rsid w:val="000D4FA2"/>
    <w:rsid w:val="000D5640"/>
    <w:rsid w:val="000D6029"/>
    <w:rsid w:val="000D7E51"/>
    <w:rsid w:val="000E00A1"/>
    <w:rsid w:val="000E039F"/>
    <w:rsid w:val="000E0A12"/>
    <w:rsid w:val="000E1614"/>
    <w:rsid w:val="000E35AC"/>
    <w:rsid w:val="000E3882"/>
    <w:rsid w:val="000E4011"/>
    <w:rsid w:val="000E5B1D"/>
    <w:rsid w:val="000E5DB5"/>
    <w:rsid w:val="000E5F93"/>
    <w:rsid w:val="000E679F"/>
    <w:rsid w:val="000F0D49"/>
    <w:rsid w:val="000F12FB"/>
    <w:rsid w:val="000F26F5"/>
    <w:rsid w:val="000F3322"/>
    <w:rsid w:val="000F3497"/>
    <w:rsid w:val="000F366C"/>
    <w:rsid w:val="000F39B8"/>
    <w:rsid w:val="000F3AF4"/>
    <w:rsid w:val="000F4592"/>
    <w:rsid w:val="000F5AA7"/>
    <w:rsid w:val="000F6FB4"/>
    <w:rsid w:val="000F708B"/>
    <w:rsid w:val="000F7906"/>
    <w:rsid w:val="001000CC"/>
    <w:rsid w:val="00100329"/>
    <w:rsid w:val="001005D6"/>
    <w:rsid w:val="001005F7"/>
    <w:rsid w:val="00100822"/>
    <w:rsid w:val="00101EA0"/>
    <w:rsid w:val="00101EE4"/>
    <w:rsid w:val="00102277"/>
    <w:rsid w:val="00102F4C"/>
    <w:rsid w:val="001039C5"/>
    <w:rsid w:val="00104BD3"/>
    <w:rsid w:val="00105BB1"/>
    <w:rsid w:val="00105C21"/>
    <w:rsid w:val="00105D70"/>
    <w:rsid w:val="00106374"/>
    <w:rsid w:val="00107550"/>
    <w:rsid w:val="001104D8"/>
    <w:rsid w:val="00110560"/>
    <w:rsid w:val="0011088E"/>
    <w:rsid w:val="00110A46"/>
    <w:rsid w:val="00110ACA"/>
    <w:rsid w:val="001111AD"/>
    <w:rsid w:val="00112A72"/>
    <w:rsid w:val="00113839"/>
    <w:rsid w:val="001138E9"/>
    <w:rsid w:val="001139FA"/>
    <w:rsid w:val="00113D3F"/>
    <w:rsid w:val="00114CA1"/>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B19"/>
    <w:rsid w:val="00136FB1"/>
    <w:rsid w:val="00137423"/>
    <w:rsid w:val="00137ED4"/>
    <w:rsid w:val="00140607"/>
    <w:rsid w:val="001414A4"/>
    <w:rsid w:val="0014154D"/>
    <w:rsid w:val="00141C63"/>
    <w:rsid w:val="001422F8"/>
    <w:rsid w:val="001429F3"/>
    <w:rsid w:val="00143581"/>
    <w:rsid w:val="001441D6"/>
    <w:rsid w:val="00144229"/>
    <w:rsid w:val="00144BD9"/>
    <w:rsid w:val="0014587F"/>
    <w:rsid w:val="00147295"/>
    <w:rsid w:val="00147BF3"/>
    <w:rsid w:val="00147D0F"/>
    <w:rsid w:val="00147F94"/>
    <w:rsid w:val="00147FDF"/>
    <w:rsid w:val="00150FAD"/>
    <w:rsid w:val="001518ED"/>
    <w:rsid w:val="001520FA"/>
    <w:rsid w:val="00152263"/>
    <w:rsid w:val="001532F5"/>
    <w:rsid w:val="00153C42"/>
    <w:rsid w:val="001543D6"/>
    <w:rsid w:val="00154AD7"/>
    <w:rsid w:val="0015537D"/>
    <w:rsid w:val="0015607A"/>
    <w:rsid w:val="00156472"/>
    <w:rsid w:val="0015755F"/>
    <w:rsid w:val="001577BA"/>
    <w:rsid w:val="0016090F"/>
    <w:rsid w:val="00160EBE"/>
    <w:rsid w:val="0016155D"/>
    <w:rsid w:val="00161F01"/>
    <w:rsid w:val="00162310"/>
    <w:rsid w:val="00162629"/>
    <w:rsid w:val="00162E6A"/>
    <w:rsid w:val="001636D2"/>
    <w:rsid w:val="0016383B"/>
    <w:rsid w:val="00164908"/>
    <w:rsid w:val="00165240"/>
    <w:rsid w:val="00165F2C"/>
    <w:rsid w:val="00166191"/>
    <w:rsid w:val="0016632D"/>
    <w:rsid w:val="00166422"/>
    <w:rsid w:val="00170A9C"/>
    <w:rsid w:val="00171A8B"/>
    <w:rsid w:val="001731E8"/>
    <w:rsid w:val="0017394E"/>
    <w:rsid w:val="00173EE1"/>
    <w:rsid w:val="001758F3"/>
    <w:rsid w:val="0017608B"/>
    <w:rsid w:val="001765D8"/>
    <w:rsid w:val="00176B00"/>
    <w:rsid w:val="001777F8"/>
    <w:rsid w:val="001804E2"/>
    <w:rsid w:val="00180BDA"/>
    <w:rsid w:val="00181391"/>
    <w:rsid w:val="0018222B"/>
    <w:rsid w:val="0018288E"/>
    <w:rsid w:val="0018356D"/>
    <w:rsid w:val="00183A69"/>
    <w:rsid w:val="001845B3"/>
    <w:rsid w:val="00184E45"/>
    <w:rsid w:val="00185842"/>
    <w:rsid w:val="00187594"/>
    <w:rsid w:val="001878D9"/>
    <w:rsid w:val="00187BD4"/>
    <w:rsid w:val="00187D01"/>
    <w:rsid w:val="00190135"/>
    <w:rsid w:val="00190599"/>
    <w:rsid w:val="00190F46"/>
    <w:rsid w:val="0019161C"/>
    <w:rsid w:val="00191821"/>
    <w:rsid w:val="001918C7"/>
    <w:rsid w:val="0019194D"/>
    <w:rsid w:val="00191EF4"/>
    <w:rsid w:val="00192200"/>
    <w:rsid w:val="00192817"/>
    <w:rsid w:val="00192A0D"/>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39E2"/>
    <w:rsid w:val="001A4FA5"/>
    <w:rsid w:val="001A5124"/>
    <w:rsid w:val="001A545B"/>
    <w:rsid w:val="001A6E12"/>
    <w:rsid w:val="001A7192"/>
    <w:rsid w:val="001B01F7"/>
    <w:rsid w:val="001B065D"/>
    <w:rsid w:val="001B17F6"/>
    <w:rsid w:val="001B2500"/>
    <w:rsid w:val="001B346E"/>
    <w:rsid w:val="001B391A"/>
    <w:rsid w:val="001B39BE"/>
    <w:rsid w:val="001B47F7"/>
    <w:rsid w:val="001B4FF3"/>
    <w:rsid w:val="001B54BC"/>
    <w:rsid w:val="001B60DA"/>
    <w:rsid w:val="001B67C9"/>
    <w:rsid w:val="001B7187"/>
    <w:rsid w:val="001B750E"/>
    <w:rsid w:val="001C2D49"/>
    <w:rsid w:val="001C3C30"/>
    <w:rsid w:val="001C41A1"/>
    <w:rsid w:val="001C4711"/>
    <w:rsid w:val="001C47E3"/>
    <w:rsid w:val="001C4C6A"/>
    <w:rsid w:val="001C4C6E"/>
    <w:rsid w:val="001C5733"/>
    <w:rsid w:val="001C757D"/>
    <w:rsid w:val="001C78BA"/>
    <w:rsid w:val="001C7E42"/>
    <w:rsid w:val="001D1CF7"/>
    <w:rsid w:val="001D246D"/>
    <w:rsid w:val="001D2C9F"/>
    <w:rsid w:val="001D2E31"/>
    <w:rsid w:val="001D4276"/>
    <w:rsid w:val="001D42AB"/>
    <w:rsid w:val="001D5683"/>
    <w:rsid w:val="001D5C2B"/>
    <w:rsid w:val="001D5C73"/>
    <w:rsid w:val="001D664D"/>
    <w:rsid w:val="001D7554"/>
    <w:rsid w:val="001D7E99"/>
    <w:rsid w:val="001E2C1D"/>
    <w:rsid w:val="001E2E99"/>
    <w:rsid w:val="001E2F6A"/>
    <w:rsid w:val="001E3CBB"/>
    <w:rsid w:val="001E41E9"/>
    <w:rsid w:val="001E438C"/>
    <w:rsid w:val="001E45D8"/>
    <w:rsid w:val="001E4988"/>
    <w:rsid w:val="001E49F7"/>
    <w:rsid w:val="001E4FB5"/>
    <w:rsid w:val="001E5524"/>
    <w:rsid w:val="001E7382"/>
    <w:rsid w:val="001E76E4"/>
    <w:rsid w:val="001E7CE4"/>
    <w:rsid w:val="001F00F2"/>
    <w:rsid w:val="001F0FB1"/>
    <w:rsid w:val="001F1444"/>
    <w:rsid w:val="001F1B59"/>
    <w:rsid w:val="001F2E88"/>
    <w:rsid w:val="001F3222"/>
    <w:rsid w:val="001F3AB9"/>
    <w:rsid w:val="001F60E5"/>
    <w:rsid w:val="001F6642"/>
    <w:rsid w:val="001F6A88"/>
    <w:rsid w:val="001F7706"/>
    <w:rsid w:val="0020047A"/>
    <w:rsid w:val="00200F50"/>
    <w:rsid w:val="002011CA"/>
    <w:rsid w:val="002016FA"/>
    <w:rsid w:val="00202959"/>
    <w:rsid w:val="0020470A"/>
    <w:rsid w:val="00204E7F"/>
    <w:rsid w:val="002053FA"/>
    <w:rsid w:val="002067F7"/>
    <w:rsid w:val="002071B0"/>
    <w:rsid w:val="0020726F"/>
    <w:rsid w:val="00207531"/>
    <w:rsid w:val="002079B6"/>
    <w:rsid w:val="00207BE2"/>
    <w:rsid w:val="00210C4B"/>
    <w:rsid w:val="00213060"/>
    <w:rsid w:val="002140EB"/>
    <w:rsid w:val="00215985"/>
    <w:rsid w:val="00215C85"/>
    <w:rsid w:val="00216913"/>
    <w:rsid w:val="00216D60"/>
    <w:rsid w:val="00217C71"/>
    <w:rsid w:val="00220491"/>
    <w:rsid w:val="002206E7"/>
    <w:rsid w:val="002210D7"/>
    <w:rsid w:val="00221DA4"/>
    <w:rsid w:val="0022274D"/>
    <w:rsid w:val="002239F1"/>
    <w:rsid w:val="0022457E"/>
    <w:rsid w:val="00225153"/>
    <w:rsid w:val="0022523F"/>
    <w:rsid w:val="00225608"/>
    <w:rsid w:val="00225770"/>
    <w:rsid w:val="00226BE5"/>
    <w:rsid w:val="00226D4A"/>
    <w:rsid w:val="00230603"/>
    <w:rsid w:val="0023149F"/>
    <w:rsid w:val="00231737"/>
    <w:rsid w:val="00231F6D"/>
    <w:rsid w:val="00232A87"/>
    <w:rsid w:val="00233492"/>
    <w:rsid w:val="00234253"/>
    <w:rsid w:val="0023487E"/>
    <w:rsid w:val="00235A08"/>
    <w:rsid w:val="002361F8"/>
    <w:rsid w:val="00236A38"/>
    <w:rsid w:val="00236B2B"/>
    <w:rsid w:val="00236EEE"/>
    <w:rsid w:val="00240B45"/>
    <w:rsid w:val="00241A07"/>
    <w:rsid w:val="002424B9"/>
    <w:rsid w:val="0024260F"/>
    <w:rsid w:val="002441D8"/>
    <w:rsid w:val="002444D0"/>
    <w:rsid w:val="0024452B"/>
    <w:rsid w:val="0024508D"/>
    <w:rsid w:val="0024677F"/>
    <w:rsid w:val="002467BF"/>
    <w:rsid w:val="00247098"/>
    <w:rsid w:val="0024788D"/>
    <w:rsid w:val="00247A13"/>
    <w:rsid w:val="002505CC"/>
    <w:rsid w:val="00251645"/>
    <w:rsid w:val="002518E9"/>
    <w:rsid w:val="00251A43"/>
    <w:rsid w:val="002533D7"/>
    <w:rsid w:val="002535B3"/>
    <w:rsid w:val="00253810"/>
    <w:rsid w:val="00253FEC"/>
    <w:rsid w:val="0025404A"/>
    <w:rsid w:val="00254925"/>
    <w:rsid w:val="002549DD"/>
    <w:rsid w:val="0025543D"/>
    <w:rsid w:val="00255F78"/>
    <w:rsid w:val="0025660B"/>
    <w:rsid w:val="002578F5"/>
    <w:rsid w:val="00257BF0"/>
    <w:rsid w:val="002602BC"/>
    <w:rsid w:val="00260D56"/>
    <w:rsid w:val="0026262E"/>
    <w:rsid w:val="00263875"/>
    <w:rsid w:val="00263F27"/>
    <w:rsid w:val="00264363"/>
    <w:rsid w:val="00264DD1"/>
    <w:rsid w:val="00264FDA"/>
    <w:rsid w:val="00265949"/>
    <w:rsid w:val="00266846"/>
    <w:rsid w:val="00266CF2"/>
    <w:rsid w:val="00266FF2"/>
    <w:rsid w:val="00270289"/>
    <w:rsid w:val="0027092C"/>
    <w:rsid w:val="00271866"/>
    <w:rsid w:val="00272916"/>
    <w:rsid w:val="00272AF9"/>
    <w:rsid w:val="00273886"/>
    <w:rsid w:val="00274493"/>
    <w:rsid w:val="00275433"/>
    <w:rsid w:val="0027663E"/>
    <w:rsid w:val="00280480"/>
    <w:rsid w:val="00280820"/>
    <w:rsid w:val="00282518"/>
    <w:rsid w:val="002831BF"/>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570"/>
    <w:rsid w:val="00295FE1"/>
    <w:rsid w:val="002967A1"/>
    <w:rsid w:val="002A1A1A"/>
    <w:rsid w:val="002A1FE7"/>
    <w:rsid w:val="002A2BDB"/>
    <w:rsid w:val="002A2D4A"/>
    <w:rsid w:val="002A2E60"/>
    <w:rsid w:val="002A3264"/>
    <w:rsid w:val="002A3D43"/>
    <w:rsid w:val="002A5282"/>
    <w:rsid w:val="002A57B6"/>
    <w:rsid w:val="002A6174"/>
    <w:rsid w:val="002A6726"/>
    <w:rsid w:val="002A6F70"/>
    <w:rsid w:val="002B015B"/>
    <w:rsid w:val="002B0183"/>
    <w:rsid w:val="002B01D1"/>
    <w:rsid w:val="002B13AF"/>
    <w:rsid w:val="002B1540"/>
    <w:rsid w:val="002B1B28"/>
    <w:rsid w:val="002B1D92"/>
    <w:rsid w:val="002B2212"/>
    <w:rsid w:val="002B2891"/>
    <w:rsid w:val="002B4009"/>
    <w:rsid w:val="002B4737"/>
    <w:rsid w:val="002B487A"/>
    <w:rsid w:val="002B48F7"/>
    <w:rsid w:val="002B57F8"/>
    <w:rsid w:val="002B63CB"/>
    <w:rsid w:val="002B65D4"/>
    <w:rsid w:val="002B726E"/>
    <w:rsid w:val="002C0860"/>
    <w:rsid w:val="002C197C"/>
    <w:rsid w:val="002C2554"/>
    <w:rsid w:val="002C38BB"/>
    <w:rsid w:val="002C422B"/>
    <w:rsid w:val="002C4E42"/>
    <w:rsid w:val="002C5F45"/>
    <w:rsid w:val="002C60A2"/>
    <w:rsid w:val="002C6A80"/>
    <w:rsid w:val="002C6B1C"/>
    <w:rsid w:val="002C6CBD"/>
    <w:rsid w:val="002C6EE7"/>
    <w:rsid w:val="002C72FA"/>
    <w:rsid w:val="002C7A44"/>
    <w:rsid w:val="002C7A79"/>
    <w:rsid w:val="002D1F97"/>
    <w:rsid w:val="002D26E6"/>
    <w:rsid w:val="002D2B98"/>
    <w:rsid w:val="002D33D0"/>
    <w:rsid w:val="002D460B"/>
    <w:rsid w:val="002D5AB2"/>
    <w:rsid w:val="002D5CE9"/>
    <w:rsid w:val="002D7331"/>
    <w:rsid w:val="002E04ED"/>
    <w:rsid w:val="002E0FF8"/>
    <w:rsid w:val="002E14FC"/>
    <w:rsid w:val="002E2151"/>
    <w:rsid w:val="002E23CD"/>
    <w:rsid w:val="002E2CA4"/>
    <w:rsid w:val="002E3DAD"/>
    <w:rsid w:val="002E400C"/>
    <w:rsid w:val="002E5649"/>
    <w:rsid w:val="002E5705"/>
    <w:rsid w:val="002E6911"/>
    <w:rsid w:val="002E69F9"/>
    <w:rsid w:val="002E7810"/>
    <w:rsid w:val="002E7B26"/>
    <w:rsid w:val="002F258D"/>
    <w:rsid w:val="002F2996"/>
    <w:rsid w:val="002F2A3F"/>
    <w:rsid w:val="002F2EB1"/>
    <w:rsid w:val="002F307D"/>
    <w:rsid w:val="002F39F9"/>
    <w:rsid w:val="002F3F22"/>
    <w:rsid w:val="002F3F6F"/>
    <w:rsid w:val="002F5EC7"/>
    <w:rsid w:val="002F667A"/>
    <w:rsid w:val="002F736F"/>
    <w:rsid w:val="002F7839"/>
    <w:rsid w:val="002F7FA7"/>
    <w:rsid w:val="003005A4"/>
    <w:rsid w:val="00301081"/>
    <w:rsid w:val="00301132"/>
    <w:rsid w:val="00301685"/>
    <w:rsid w:val="00301757"/>
    <w:rsid w:val="00301B94"/>
    <w:rsid w:val="00301C42"/>
    <w:rsid w:val="0030366A"/>
    <w:rsid w:val="00303CB7"/>
    <w:rsid w:val="00304107"/>
    <w:rsid w:val="0030419F"/>
    <w:rsid w:val="00304AF2"/>
    <w:rsid w:val="003059F0"/>
    <w:rsid w:val="00307306"/>
    <w:rsid w:val="00307568"/>
    <w:rsid w:val="003077BF"/>
    <w:rsid w:val="0031008D"/>
    <w:rsid w:val="003109A6"/>
    <w:rsid w:val="00310B67"/>
    <w:rsid w:val="003112A7"/>
    <w:rsid w:val="00311AFC"/>
    <w:rsid w:val="003132FE"/>
    <w:rsid w:val="00313523"/>
    <w:rsid w:val="0031369F"/>
    <w:rsid w:val="00313D31"/>
    <w:rsid w:val="0031422B"/>
    <w:rsid w:val="003144EC"/>
    <w:rsid w:val="00314B41"/>
    <w:rsid w:val="00314FCB"/>
    <w:rsid w:val="003152D1"/>
    <w:rsid w:val="00317264"/>
    <w:rsid w:val="00317B01"/>
    <w:rsid w:val="00320232"/>
    <w:rsid w:val="00320279"/>
    <w:rsid w:val="00322983"/>
    <w:rsid w:val="003229A5"/>
    <w:rsid w:val="00323585"/>
    <w:rsid w:val="00323892"/>
    <w:rsid w:val="00323DED"/>
    <w:rsid w:val="003245A6"/>
    <w:rsid w:val="003245C3"/>
    <w:rsid w:val="00325B30"/>
    <w:rsid w:val="00325C4B"/>
    <w:rsid w:val="00326EA7"/>
    <w:rsid w:val="00330BBD"/>
    <w:rsid w:val="00330F05"/>
    <w:rsid w:val="0033163E"/>
    <w:rsid w:val="00331A8A"/>
    <w:rsid w:val="00332110"/>
    <w:rsid w:val="00332504"/>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347C"/>
    <w:rsid w:val="003435C5"/>
    <w:rsid w:val="0034396A"/>
    <w:rsid w:val="00345075"/>
    <w:rsid w:val="003458DD"/>
    <w:rsid w:val="00346FAF"/>
    <w:rsid w:val="003471BC"/>
    <w:rsid w:val="003471D5"/>
    <w:rsid w:val="00347657"/>
    <w:rsid w:val="00347BF0"/>
    <w:rsid w:val="00347F1C"/>
    <w:rsid w:val="003504E3"/>
    <w:rsid w:val="00350704"/>
    <w:rsid w:val="00353F53"/>
    <w:rsid w:val="0035475D"/>
    <w:rsid w:val="003548C0"/>
    <w:rsid w:val="003550B9"/>
    <w:rsid w:val="0035682C"/>
    <w:rsid w:val="00357E0F"/>
    <w:rsid w:val="0036001D"/>
    <w:rsid w:val="003605CC"/>
    <w:rsid w:val="0036067F"/>
    <w:rsid w:val="003608E6"/>
    <w:rsid w:val="00363CB5"/>
    <w:rsid w:val="00363EE0"/>
    <w:rsid w:val="00364216"/>
    <w:rsid w:val="00365A9D"/>
    <w:rsid w:val="003661FC"/>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3F8"/>
    <w:rsid w:val="0037657B"/>
    <w:rsid w:val="003766A4"/>
    <w:rsid w:val="00376EC7"/>
    <w:rsid w:val="00377131"/>
    <w:rsid w:val="0037753C"/>
    <w:rsid w:val="00377817"/>
    <w:rsid w:val="00380333"/>
    <w:rsid w:val="003803C2"/>
    <w:rsid w:val="00380F6D"/>
    <w:rsid w:val="00380FF0"/>
    <w:rsid w:val="0038122C"/>
    <w:rsid w:val="00381C51"/>
    <w:rsid w:val="00382B1B"/>
    <w:rsid w:val="00382FA8"/>
    <w:rsid w:val="0038333B"/>
    <w:rsid w:val="00383AC2"/>
    <w:rsid w:val="00384A03"/>
    <w:rsid w:val="00385CF3"/>
    <w:rsid w:val="00386556"/>
    <w:rsid w:val="003869CD"/>
    <w:rsid w:val="00386CE6"/>
    <w:rsid w:val="003871EB"/>
    <w:rsid w:val="00387602"/>
    <w:rsid w:val="00387848"/>
    <w:rsid w:val="0039004C"/>
    <w:rsid w:val="00390781"/>
    <w:rsid w:val="003908C7"/>
    <w:rsid w:val="00391197"/>
    <w:rsid w:val="00391843"/>
    <w:rsid w:val="00393172"/>
    <w:rsid w:val="0039372F"/>
    <w:rsid w:val="00393D7F"/>
    <w:rsid w:val="00394410"/>
    <w:rsid w:val="00394B6D"/>
    <w:rsid w:val="0039650B"/>
    <w:rsid w:val="00396A0A"/>
    <w:rsid w:val="0039707D"/>
    <w:rsid w:val="003A03B8"/>
    <w:rsid w:val="003A0ACF"/>
    <w:rsid w:val="003A0CAA"/>
    <w:rsid w:val="003A10DC"/>
    <w:rsid w:val="003A227C"/>
    <w:rsid w:val="003A26D8"/>
    <w:rsid w:val="003A30E6"/>
    <w:rsid w:val="003A3422"/>
    <w:rsid w:val="003A35BF"/>
    <w:rsid w:val="003A5336"/>
    <w:rsid w:val="003A6DCC"/>
    <w:rsid w:val="003A74AB"/>
    <w:rsid w:val="003A7C0B"/>
    <w:rsid w:val="003A7EEA"/>
    <w:rsid w:val="003B083F"/>
    <w:rsid w:val="003B0BDB"/>
    <w:rsid w:val="003B1A88"/>
    <w:rsid w:val="003B1CF5"/>
    <w:rsid w:val="003B1F77"/>
    <w:rsid w:val="003B2175"/>
    <w:rsid w:val="003B260F"/>
    <w:rsid w:val="003B3CA0"/>
    <w:rsid w:val="003B453D"/>
    <w:rsid w:val="003B5414"/>
    <w:rsid w:val="003B5A5A"/>
    <w:rsid w:val="003B65CA"/>
    <w:rsid w:val="003B6984"/>
    <w:rsid w:val="003B7404"/>
    <w:rsid w:val="003B7DDF"/>
    <w:rsid w:val="003C0286"/>
    <w:rsid w:val="003C0533"/>
    <w:rsid w:val="003C1EBA"/>
    <w:rsid w:val="003C2098"/>
    <w:rsid w:val="003C2125"/>
    <w:rsid w:val="003C21E1"/>
    <w:rsid w:val="003C2206"/>
    <w:rsid w:val="003C2A68"/>
    <w:rsid w:val="003C2DCC"/>
    <w:rsid w:val="003C2FB0"/>
    <w:rsid w:val="003C37B6"/>
    <w:rsid w:val="003C3D36"/>
    <w:rsid w:val="003C3D8B"/>
    <w:rsid w:val="003C48EA"/>
    <w:rsid w:val="003C4BCA"/>
    <w:rsid w:val="003C4F7B"/>
    <w:rsid w:val="003C512D"/>
    <w:rsid w:val="003C5682"/>
    <w:rsid w:val="003C5EB4"/>
    <w:rsid w:val="003C6685"/>
    <w:rsid w:val="003C6A54"/>
    <w:rsid w:val="003C6B34"/>
    <w:rsid w:val="003D0270"/>
    <w:rsid w:val="003D2909"/>
    <w:rsid w:val="003D3A71"/>
    <w:rsid w:val="003D3BC9"/>
    <w:rsid w:val="003D4182"/>
    <w:rsid w:val="003D6532"/>
    <w:rsid w:val="003D6902"/>
    <w:rsid w:val="003D6BA1"/>
    <w:rsid w:val="003D7941"/>
    <w:rsid w:val="003E1A8D"/>
    <w:rsid w:val="003E1F98"/>
    <w:rsid w:val="003E3B27"/>
    <w:rsid w:val="003E4291"/>
    <w:rsid w:val="003E6E8C"/>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C35"/>
    <w:rsid w:val="00403D06"/>
    <w:rsid w:val="00404A17"/>
    <w:rsid w:val="00406131"/>
    <w:rsid w:val="00407169"/>
    <w:rsid w:val="0040799D"/>
    <w:rsid w:val="00410021"/>
    <w:rsid w:val="004102CC"/>
    <w:rsid w:val="00410C7D"/>
    <w:rsid w:val="004117C7"/>
    <w:rsid w:val="00411CF2"/>
    <w:rsid w:val="00411E3D"/>
    <w:rsid w:val="00412EA3"/>
    <w:rsid w:val="0041315E"/>
    <w:rsid w:val="00413C35"/>
    <w:rsid w:val="004144F9"/>
    <w:rsid w:val="00414898"/>
    <w:rsid w:val="00416BD3"/>
    <w:rsid w:val="004210C2"/>
    <w:rsid w:val="0042192E"/>
    <w:rsid w:val="004230F0"/>
    <w:rsid w:val="004251C3"/>
    <w:rsid w:val="004258B8"/>
    <w:rsid w:val="00425A14"/>
    <w:rsid w:val="004265DE"/>
    <w:rsid w:val="00426BA1"/>
    <w:rsid w:val="004272E9"/>
    <w:rsid w:val="0042769C"/>
    <w:rsid w:val="00427D73"/>
    <w:rsid w:val="00430158"/>
    <w:rsid w:val="0043116B"/>
    <w:rsid w:val="004311D7"/>
    <w:rsid w:val="00431F0F"/>
    <w:rsid w:val="00431F17"/>
    <w:rsid w:val="0043254E"/>
    <w:rsid w:val="00432A4B"/>
    <w:rsid w:val="00433C39"/>
    <w:rsid w:val="004341B7"/>
    <w:rsid w:val="00435AA6"/>
    <w:rsid w:val="004369E2"/>
    <w:rsid w:val="00436F10"/>
    <w:rsid w:val="00437C9F"/>
    <w:rsid w:val="00437D8D"/>
    <w:rsid w:val="004400AB"/>
    <w:rsid w:val="00442155"/>
    <w:rsid w:val="00442356"/>
    <w:rsid w:val="004439B8"/>
    <w:rsid w:val="0044435C"/>
    <w:rsid w:val="0044487F"/>
    <w:rsid w:val="00444BAE"/>
    <w:rsid w:val="00445033"/>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6025"/>
    <w:rsid w:val="004561D5"/>
    <w:rsid w:val="00456848"/>
    <w:rsid w:val="004579B2"/>
    <w:rsid w:val="004602B7"/>
    <w:rsid w:val="004603AE"/>
    <w:rsid w:val="00461BCF"/>
    <w:rsid w:val="0046231C"/>
    <w:rsid w:val="004623CB"/>
    <w:rsid w:val="004632BE"/>
    <w:rsid w:val="0046356F"/>
    <w:rsid w:val="00464084"/>
    <w:rsid w:val="0046465E"/>
    <w:rsid w:val="00465785"/>
    <w:rsid w:val="0046644D"/>
    <w:rsid w:val="00470B5E"/>
    <w:rsid w:val="004719E9"/>
    <w:rsid w:val="00474EAA"/>
    <w:rsid w:val="0047501F"/>
    <w:rsid w:val="0047586E"/>
    <w:rsid w:val="00475D04"/>
    <w:rsid w:val="00477235"/>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5B67"/>
    <w:rsid w:val="004978DE"/>
    <w:rsid w:val="00497AE9"/>
    <w:rsid w:val="00497CC8"/>
    <w:rsid w:val="004A195F"/>
    <w:rsid w:val="004A1F6A"/>
    <w:rsid w:val="004A21CC"/>
    <w:rsid w:val="004A21EB"/>
    <w:rsid w:val="004A265E"/>
    <w:rsid w:val="004A2BA9"/>
    <w:rsid w:val="004A2CB4"/>
    <w:rsid w:val="004A3393"/>
    <w:rsid w:val="004A3721"/>
    <w:rsid w:val="004A433A"/>
    <w:rsid w:val="004A50FA"/>
    <w:rsid w:val="004B0491"/>
    <w:rsid w:val="004B0569"/>
    <w:rsid w:val="004B0DA8"/>
    <w:rsid w:val="004B18A2"/>
    <w:rsid w:val="004B18FB"/>
    <w:rsid w:val="004B2553"/>
    <w:rsid w:val="004B2A8A"/>
    <w:rsid w:val="004B2EA8"/>
    <w:rsid w:val="004B32AE"/>
    <w:rsid w:val="004B32BB"/>
    <w:rsid w:val="004B33A8"/>
    <w:rsid w:val="004B40BE"/>
    <w:rsid w:val="004B4BE4"/>
    <w:rsid w:val="004B6959"/>
    <w:rsid w:val="004B6F57"/>
    <w:rsid w:val="004C02F7"/>
    <w:rsid w:val="004C10BB"/>
    <w:rsid w:val="004C141B"/>
    <w:rsid w:val="004C1675"/>
    <w:rsid w:val="004C1684"/>
    <w:rsid w:val="004C1F93"/>
    <w:rsid w:val="004C2D8B"/>
    <w:rsid w:val="004C59CA"/>
    <w:rsid w:val="004C6406"/>
    <w:rsid w:val="004C657B"/>
    <w:rsid w:val="004C723C"/>
    <w:rsid w:val="004C732A"/>
    <w:rsid w:val="004C74D8"/>
    <w:rsid w:val="004C78E2"/>
    <w:rsid w:val="004C7FF7"/>
    <w:rsid w:val="004D01B8"/>
    <w:rsid w:val="004D03F2"/>
    <w:rsid w:val="004D0D09"/>
    <w:rsid w:val="004D1F20"/>
    <w:rsid w:val="004D20E3"/>
    <w:rsid w:val="004D236A"/>
    <w:rsid w:val="004D2550"/>
    <w:rsid w:val="004D2FF3"/>
    <w:rsid w:val="004D5413"/>
    <w:rsid w:val="004D6080"/>
    <w:rsid w:val="004D63EE"/>
    <w:rsid w:val="004D71D2"/>
    <w:rsid w:val="004E00C4"/>
    <w:rsid w:val="004E049C"/>
    <w:rsid w:val="004E04B0"/>
    <w:rsid w:val="004E074A"/>
    <w:rsid w:val="004E1561"/>
    <w:rsid w:val="004E240D"/>
    <w:rsid w:val="004E2845"/>
    <w:rsid w:val="004E299C"/>
    <w:rsid w:val="004E35DE"/>
    <w:rsid w:val="004E36BE"/>
    <w:rsid w:val="004E3B18"/>
    <w:rsid w:val="004E4B12"/>
    <w:rsid w:val="004E51EA"/>
    <w:rsid w:val="004E5622"/>
    <w:rsid w:val="004F0079"/>
    <w:rsid w:val="004F0588"/>
    <w:rsid w:val="004F0B7B"/>
    <w:rsid w:val="004F1551"/>
    <w:rsid w:val="004F15D5"/>
    <w:rsid w:val="004F1DC0"/>
    <w:rsid w:val="004F216B"/>
    <w:rsid w:val="004F3B29"/>
    <w:rsid w:val="004F48B2"/>
    <w:rsid w:val="004F4D3B"/>
    <w:rsid w:val="004F6372"/>
    <w:rsid w:val="004F6381"/>
    <w:rsid w:val="004F70F3"/>
    <w:rsid w:val="0050009B"/>
    <w:rsid w:val="0050067C"/>
    <w:rsid w:val="0050077F"/>
    <w:rsid w:val="00500CEC"/>
    <w:rsid w:val="00500D2D"/>
    <w:rsid w:val="00501E79"/>
    <w:rsid w:val="00502F72"/>
    <w:rsid w:val="00503024"/>
    <w:rsid w:val="005034DF"/>
    <w:rsid w:val="00503FC2"/>
    <w:rsid w:val="0050584E"/>
    <w:rsid w:val="00505B83"/>
    <w:rsid w:val="00505E10"/>
    <w:rsid w:val="00506924"/>
    <w:rsid w:val="00506E37"/>
    <w:rsid w:val="00507D4A"/>
    <w:rsid w:val="00507ED8"/>
    <w:rsid w:val="00511842"/>
    <w:rsid w:val="0051246B"/>
    <w:rsid w:val="0051459C"/>
    <w:rsid w:val="00514A2C"/>
    <w:rsid w:val="00514AD6"/>
    <w:rsid w:val="0051546C"/>
    <w:rsid w:val="00516197"/>
    <w:rsid w:val="00516311"/>
    <w:rsid w:val="00516F3B"/>
    <w:rsid w:val="00520B9D"/>
    <w:rsid w:val="00521CBE"/>
    <w:rsid w:val="00522D33"/>
    <w:rsid w:val="00523137"/>
    <w:rsid w:val="00525028"/>
    <w:rsid w:val="0052511B"/>
    <w:rsid w:val="00525346"/>
    <w:rsid w:val="00525B7F"/>
    <w:rsid w:val="00526284"/>
    <w:rsid w:val="00527D66"/>
    <w:rsid w:val="00527E22"/>
    <w:rsid w:val="005303FE"/>
    <w:rsid w:val="0053112A"/>
    <w:rsid w:val="00531990"/>
    <w:rsid w:val="005345F2"/>
    <w:rsid w:val="00534CBE"/>
    <w:rsid w:val="00536013"/>
    <w:rsid w:val="00536E53"/>
    <w:rsid w:val="005379BD"/>
    <w:rsid w:val="005406DB"/>
    <w:rsid w:val="00542F44"/>
    <w:rsid w:val="0054381F"/>
    <w:rsid w:val="005439DB"/>
    <w:rsid w:val="00543B9E"/>
    <w:rsid w:val="00544578"/>
    <w:rsid w:val="00545A43"/>
    <w:rsid w:val="00545BE9"/>
    <w:rsid w:val="00546589"/>
    <w:rsid w:val="005471E1"/>
    <w:rsid w:val="00547297"/>
    <w:rsid w:val="005479C3"/>
    <w:rsid w:val="00547A54"/>
    <w:rsid w:val="00547AD8"/>
    <w:rsid w:val="0055178C"/>
    <w:rsid w:val="00552215"/>
    <w:rsid w:val="005526B1"/>
    <w:rsid w:val="00552892"/>
    <w:rsid w:val="00552D88"/>
    <w:rsid w:val="005532C5"/>
    <w:rsid w:val="00553C09"/>
    <w:rsid w:val="00554A7C"/>
    <w:rsid w:val="005563FB"/>
    <w:rsid w:val="0055680E"/>
    <w:rsid w:val="00556E7B"/>
    <w:rsid w:val="00557739"/>
    <w:rsid w:val="005578E8"/>
    <w:rsid w:val="00560622"/>
    <w:rsid w:val="0056080C"/>
    <w:rsid w:val="005608D5"/>
    <w:rsid w:val="005615F9"/>
    <w:rsid w:val="0056283A"/>
    <w:rsid w:val="005629C1"/>
    <w:rsid w:val="00562F9F"/>
    <w:rsid w:val="00562FA2"/>
    <w:rsid w:val="005631A0"/>
    <w:rsid w:val="005632ED"/>
    <w:rsid w:val="0056348C"/>
    <w:rsid w:val="005638CB"/>
    <w:rsid w:val="00563BFA"/>
    <w:rsid w:val="0056448B"/>
    <w:rsid w:val="0056486C"/>
    <w:rsid w:val="00564B44"/>
    <w:rsid w:val="0056510E"/>
    <w:rsid w:val="00565E77"/>
    <w:rsid w:val="005669D8"/>
    <w:rsid w:val="00566B53"/>
    <w:rsid w:val="00566DFC"/>
    <w:rsid w:val="00566FE2"/>
    <w:rsid w:val="00567CA1"/>
    <w:rsid w:val="00570199"/>
    <w:rsid w:val="00570210"/>
    <w:rsid w:val="00571065"/>
    <w:rsid w:val="005716D5"/>
    <w:rsid w:val="005732F4"/>
    <w:rsid w:val="0057376F"/>
    <w:rsid w:val="00573B92"/>
    <w:rsid w:val="005742FD"/>
    <w:rsid w:val="00575528"/>
    <w:rsid w:val="00576374"/>
    <w:rsid w:val="0058007A"/>
    <w:rsid w:val="0058054C"/>
    <w:rsid w:val="00580755"/>
    <w:rsid w:val="005808DA"/>
    <w:rsid w:val="005818B5"/>
    <w:rsid w:val="00581DB9"/>
    <w:rsid w:val="00581F55"/>
    <w:rsid w:val="00582007"/>
    <w:rsid w:val="00583414"/>
    <w:rsid w:val="00583809"/>
    <w:rsid w:val="0058408F"/>
    <w:rsid w:val="0058456F"/>
    <w:rsid w:val="0058525C"/>
    <w:rsid w:val="00585705"/>
    <w:rsid w:val="00585863"/>
    <w:rsid w:val="00587087"/>
    <w:rsid w:val="00590786"/>
    <w:rsid w:val="0059194A"/>
    <w:rsid w:val="00591B80"/>
    <w:rsid w:val="0059316B"/>
    <w:rsid w:val="005934C0"/>
    <w:rsid w:val="00593F75"/>
    <w:rsid w:val="00594419"/>
    <w:rsid w:val="0059522D"/>
    <w:rsid w:val="00596C18"/>
    <w:rsid w:val="00597685"/>
    <w:rsid w:val="005A0903"/>
    <w:rsid w:val="005A1186"/>
    <w:rsid w:val="005A1D62"/>
    <w:rsid w:val="005A1FA7"/>
    <w:rsid w:val="005A2B24"/>
    <w:rsid w:val="005A3C8A"/>
    <w:rsid w:val="005A3D56"/>
    <w:rsid w:val="005A43E0"/>
    <w:rsid w:val="005A44F3"/>
    <w:rsid w:val="005A4A19"/>
    <w:rsid w:val="005A65C9"/>
    <w:rsid w:val="005A6E45"/>
    <w:rsid w:val="005A6F0B"/>
    <w:rsid w:val="005A74E8"/>
    <w:rsid w:val="005A7D5F"/>
    <w:rsid w:val="005B0D5D"/>
    <w:rsid w:val="005B111F"/>
    <w:rsid w:val="005B11A1"/>
    <w:rsid w:val="005B1389"/>
    <w:rsid w:val="005B1423"/>
    <w:rsid w:val="005B152B"/>
    <w:rsid w:val="005B18F8"/>
    <w:rsid w:val="005B29A5"/>
    <w:rsid w:val="005B4055"/>
    <w:rsid w:val="005B50F4"/>
    <w:rsid w:val="005B54E6"/>
    <w:rsid w:val="005B5FE9"/>
    <w:rsid w:val="005B6279"/>
    <w:rsid w:val="005B68DB"/>
    <w:rsid w:val="005B6D71"/>
    <w:rsid w:val="005B7D8A"/>
    <w:rsid w:val="005C0334"/>
    <w:rsid w:val="005C08C5"/>
    <w:rsid w:val="005C3A88"/>
    <w:rsid w:val="005C45AD"/>
    <w:rsid w:val="005C5F61"/>
    <w:rsid w:val="005C646A"/>
    <w:rsid w:val="005C67D2"/>
    <w:rsid w:val="005C6DED"/>
    <w:rsid w:val="005C72CA"/>
    <w:rsid w:val="005C7619"/>
    <w:rsid w:val="005C76EC"/>
    <w:rsid w:val="005C7B90"/>
    <w:rsid w:val="005C7CB6"/>
    <w:rsid w:val="005D0639"/>
    <w:rsid w:val="005D0E72"/>
    <w:rsid w:val="005D0ED5"/>
    <w:rsid w:val="005D2477"/>
    <w:rsid w:val="005D2513"/>
    <w:rsid w:val="005D2533"/>
    <w:rsid w:val="005D27E0"/>
    <w:rsid w:val="005D4B8C"/>
    <w:rsid w:val="005D4E21"/>
    <w:rsid w:val="005D50C5"/>
    <w:rsid w:val="005D65D4"/>
    <w:rsid w:val="005D66A6"/>
    <w:rsid w:val="005D7719"/>
    <w:rsid w:val="005D7C0F"/>
    <w:rsid w:val="005D7D2D"/>
    <w:rsid w:val="005D7D78"/>
    <w:rsid w:val="005E0724"/>
    <w:rsid w:val="005E1117"/>
    <w:rsid w:val="005E21B8"/>
    <w:rsid w:val="005E2ABF"/>
    <w:rsid w:val="005E3963"/>
    <w:rsid w:val="005E5602"/>
    <w:rsid w:val="005E5938"/>
    <w:rsid w:val="005E6305"/>
    <w:rsid w:val="005E752D"/>
    <w:rsid w:val="005F03D0"/>
    <w:rsid w:val="005F13A2"/>
    <w:rsid w:val="005F280F"/>
    <w:rsid w:val="005F2DDC"/>
    <w:rsid w:val="005F2F0D"/>
    <w:rsid w:val="005F4692"/>
    <w:rsid w:val="005F66C0"/>
    <w:rsid w:val="005F6D6D"/>
    <w:rsid w:val="005F7E68"/>
    <w:rsid w:val="0060030B"/>
    <w:rsid w:val="00600BBB"/>
    <w:rsid w:val="00600C87"/>
    <w:rsid w:val="00601E4C"/>
    <w:rsid w:val="00602027"/>
    <w:rsid w:val="006022B9"/>
    <w:rsid w:val="006064A3"/>
    <w:rsid w:val="00606FAF"/>
    <w:rsid w:val="0060759F"/>
    <w:rsid w:val="00607BE9"/>
    <w:rsid w:val="00607D18"/>
    <w:rsid w:val="00610989"/>
    <w:rsid w:val="00614060"/>
    <w:rsid w:val="00614138"/>
    <w:rsid w:val="0061459B"/>
    <w:rsid w:val="00614D60"/>
    <w:rsid w:val="006157BB"/>
    <w:rsid w:val="006162BA"/>
    <w:rsid w:val="00616BF2"/>
    <w:rsid w:val="00617363"/>
    <w:rsid w:val="00617D48"/>
    <w:rsid w:val="00617F08"/>
    <w:rsid w:val="00624601"/>
    <w:rsid w:val="006247B0"/>
    <w:rsid w:val="00625A44"/>
    <w:rsid w:val="00625CDC"/>
    <w:rsid w:val="006267FB"/>
    <w:rsid w:val="00626F82"/>
    <w:rsid w:val="0062707B"/>
    <w:rsid w:val="006303F7"/>
    <w:rsid w:val="00631113"/>
    <w:rsid w:val="00631FC9"/>
    <w:rsid w:val="00632819"/>
    <w:rsid w:val="006332A5"/>
    <w:rsid w:val="00634393"/>
    <w:rsid w:val="00634A68"/>
    <w:rsid w:val="00635519"/>
    <w:rsid w:val="006358F8"/>
    <w:rsid w:val="00635980"/>
    <w:rsid w:val="00635A88"/>
    <w:rsid w:val="00635ABF"/>
    <w:rsid w:val="0063629B"/>
    <w:rsid w:val="00636A70"/>
    <w:rsid w:val="006378D8"/>
    <w:rsid w:val="00637A91"/>
    <w:rsid w:val="00640542"/>
    <w:rsid w:val="006407BB"/>
    <w:rsid w:val="00640A14"/>
    <w:rsid w:val="006417DB"/>
    <w:rsid w:val="006417E5"/>
    <w:rsid w:val="00642523"/>
    <w:rsid w:val="0064259F"/>
    <w:rsid w:val="00642BBE"/>
    <w:rsid w:val="00642E80"/>
    <w:rsid w:val="006430AA"/>
    <w:rsid w:val="00643E70"/>
    <w:rsid w:val="00643F96"/>
    <w:rsid w:val="00644341"/>
    <w:rsid w:val="0064578E"/>
    <w:rsid w:val="00645BBC"/>
    <w:rsid w:val="006463B2"/>
    <w:rsid w:val="00646550"/>
    <w:rsid w:val="006477C6"/>
    <w:rsid w:val="006479C0"/>
    <w:rsid w:val="00647C7B"/>
    <w:rsid w:val="00650502"/>
    <w:rsid w:val="00650535"/>
    <w:rsid w:val="00652559"/>
    <w:rsid w:val="00653110"/>
    <w:rsid w:val="006540AE"/>
    <w:rsid w:val="006548AE"/>
    <w:rsid w:val="00654A2A"/>
    <w:rsid w:val="00654E85"/>
    <w:rsid w:val="00655535"/>
    <w:rsid w:val="00656A9E"/>
    <w:rsid w:val="00656D01"/>
    <w:rsid w:val="00657427"/>
    <w:rsid w:val="0066148A"/>
    <w:rsid w:val="00661B89"/>
    <w:rsid w:val="00661C9B"/>
    <w:rsid w:val="006623B7"/>
    <w:rsid w:val="0066285A"/>
    <w:rsid w:val="006631CC"/>
    <w:rsid w:val="006636BF"/>
    <w:rsid w:val="00663968"/>
    <w:rsid w:val="006640F6"/>
    <w:rsid w:val="0066438E"/>
    <w:rsid w:val="00665E67"/>
    <w:rsid w:val="00666EA2"/>
    <w:rsid w:val="006677AB"/>
    <w:rsid w:val="00670CBE"/>
    <w:rsid w:val="00672811"/>
    <w:rsid w:val="006745E4"/>
    <w:rsid w:val="0067466F"/>
    <w:rsid w:val="006764C6"/>
    <w:rsid w:val="00676E46"/>
    <w:rsid w:val="00680EF6"/>
    <w:rsid w:val="0068157F"/>
    <w:rsid w:val="00681CAA"/>
    <w:rsid w:val="006854C1"/>
    <w:rsid w:val="006862DE"/>
    <w:rsid w:val="0069068F"/>
    <w:rsid w:val="006909F5"/>
    <w:rsid w:val="00690A6B"/>
    <w:rsid w:val="0069127F"/>
    <w:rsid w:val="0069205B"/>
    <w:rsid w:val="006921B5"/>
    <w:rsid w:val="006922C5"/>
    <w:rsid w:val="00692CDD"/>
    <w:rsid w:val="00693B9E"/>
    <w:rsid w:val="00696171"/>
    <w:rsid w:val="006961F7"/>
    <w:rsid w:val="00696589"/>
    <w:rsid w:val="00696BBB"/>
    <w:rsid w:val="00697588"/>
    <w:rsid w:val="00697DE0"/>
    <w:rsid w:val="006A0475"/>
    <w:rsid w:val="006A27C0"/>
    <w:rsid w:val="006A344D"/>
    <w:rsid w:val="006A3EE3"/>
    <w:rsid w:val="006A43FE"/>
    <w:rsid w:val="006A48A0"/>
    <w:rsid w:val="006A565E"/>
    <w:rsid w:val="006A5942"/>
    <w:rsid w:val="006A5972"/>
    <w:rsid w:val="006A601A"/>
    <w:rsid w:val="006A6F6A"/>
    <w:rsid w:val="006A7F47"/>
    <w:rsid w:val="006B048C"/>
    <w:rsid w:val="006B099B"/>
    <w:rsid w:val="006B10A6"/>
    <w:rsid w:val="006B217B"/>
    <w:rsid w:val="006B2309"/>
    <w:rsid w:val="006B59EC"/>
    <w:rsid w:val="006B5B2C"/>
    <w:rsid w:val="006B72F7"/>
    <w:rsid w:val="006C0091"/>
    <w:rsid w:val="006C01D1"/>
    <w:rsid w:val="006C08B2"/>
    <w:rsid w:val="006C0B16"/>
    <w:rsid w:val="006C0CF9"/>
    <w:rsid w:val="006C19FE"/>
    <w:rsid w:val="006C20D5"/>
    <w:rsid w:val="006C5233"/>
    <w:rsid w:val="006C5A5A"/>
    <w:rsid w:val="006C756D"/>
    <w:rsid w:val="006C78FA"/>
    <w:rsid w:val="006C794C"/>
    <w:rsid w:val="006C7B09"/>
    <w:rsid w:val="006C7B3D"/>
    <w:rsid w:val="006C7B59"/>
    <w:rsid w:val="006C7F7B"/>
    <w:rsid w:val="006D05FF"/>
    <w:rsid w:val="006D0FC0"/>
    <w:rsid w:val="006D19FA"/>
    <w:rsid w:val="006D1A14"/>
    <w:rsid w:val="006D1BB6"/>
    <w:rsid w:val="006D1DA0"/>
    <w:rsid w:val="006D1F24"/>
    <w:rsid w:val="006D2365"/>
    <w:rsid w:val="006D3079"/>
    <w:rsid w:val="006D3F4C"/>
    <w:rsid w:val="006D4005"/>
    <w:rsid w:val="006D40E2"/>
    <w:rsid w:val="006D4C22"/>
    <w:rsid w:val="006D7590"/>
    <w:rsid w:val="006D766D"/>
    <w:rsid w:val="006D7C68"/>
    <w:rsid w:val="006E0016"/>
    <w:rsid w:val="006E1321"/>
    <w:rsid w:val="006E151F"/>
    <w:rsid w:val="006E1BAF"/>
    <w:rsid w:val="006E36EE"/>
    <w:rsid w:val="006E3810"/>
    <w:rsid w:val="006E40A6"/>
    <w:rsid w:val="006E44E5"/>
    <w:rsid w:val="006E4778"/>
    <w:rsid w:val="006E5ABD"/>
    <w:rsid w:val="006E5F55"/>
    <w:rsid w:val="006E6ADB"/>
    <w:rsid w:val="006E6EA4"/>
    <w:rsid w:val="006E71EE"/>
    <w:rsid w:val="006E7220"/>
    <w:rsid w:val="006E745D"/>
    <w:rsid w:val="006F0E40"/>
    <w:rsid w:val="006F15C7"/>
    <w:rsid w:val="006F1971"/>
    <w:rsid w:val="006F1AF4"/>
    <w:rsid w:val="006F2DFA"/>
    <w:rsid w:val="006F2F5A"/>
    <w:rsid w:val="006F3535"/>
    <w:rsid w:val="006F3703"/>
    <w:rsid w:val="006F45FC"/>
    <w:rsid w:val="006F491A"/>
    <w:rsid w:val="006F4ACE"/>
    <w:rsid w:val="006F55F2"/>
    <w:rsid w:val="006F5A4B"/>
    <w:rsid w:val="006F5C36"/>
    <w:rsid w:val="006F70B7"/>
    <w:rsid w:val="006F7CB1"/>
    <w:rsid w:val="006F7D16"/>
    <w:rsid w:val="007007E6"/>
    <w:rsid w:val="0070105B"/>
    <w:rsid w:val="0070301A"/>
    <w:rsid w:val="00703267"/>
    <w:rsid w:val="00703E08"/>
    <w:rsid w:val="00704145"/>
    <w:rsid w:val="00704D00"/>
    <w:rsid w:val="00705DB9"/>
    <w:rsid w:val="0070681C"/>
    <w:rsid w:val="007068CD"/>
    <w:rsid w:val="007069B4"/>
    <w:rsid w:val="007073DD"/>
    <w:rsid w:val="00707DBA"/>
    <w:rsid w:val="00707F1C"/>
    <w:rsid w:val="00710460"/>
    <w:rsid w:val="007104DA"/>
    <w:rsid w:val="00710CB9"/>
    <w:rsid w:val="00710FAC"/>
    <w:rsid w:val="00712F61"/>
    <w:rsid w:val="00713B18"/>
    <w:rsid w:val="00713C24"/>
    <w:rsid w:val="00713D6A"/>
    <w:rsid w:val="0071482B"/>
    <w:rsid w:val="0071582A"/>
    <w:rsid w:val="00716AD3"/>
    <w:rsid w:val="00716BA2"/>
    <w:rsid w:val="00716C95"/>
    <w:rsid w:val="00716E7D"/>
    <w:rsid w:val="00717E42"/>
    <w:rsid w:val="00717FA5"/>
    <w:rsid w:val="007201E5"/>
    <w:rsid w:val="00720DFF"/>
    <w:rsid w:val="007212DE"/>
    <w:rsid w:val="00722C8D"/>
    <w:rsid w:val="00723619"/>
    <w:rsid w:val="00723630"/>
    <w:rsid w:val="0072374A"/>
    <w:rsid w:val="00723AFB"/>
    <w:rsid w:val="0072472C"/>
    <w:rsid w:val="00724C08"/>
    <w:rsid w:val="0072554C"/>
    <w:rsid w:val="007257DC"/>
    <w:rsid w:val="007270C6"/>
    <w:rsid w:val="007272D7"/>
    <w:rsid w:val="007273FF"/>
    <w:rsid w:val="007301EF"/>
    <w:rsid w:val="007307A5"/>
    <w:rsid w:val="007313B0"/>
    <w:rsid w:val="0073240B"/>
    <w:rsid w:val="00732606"/>
    <w:rsid w:val="00733559"/>
    <w:rsid w:val="00734FC4"/>
    <w:rsid w:val="007350D3"/>
    <w:rsid w:val="00735E9E"/>
    <w:rsid w:val="00736139"/>
    <w:rsid w:val="00736AB4"/>
    <w:rsid w:val="00736F7F"/>
    <w:rsid w:val="0074274B"/>
    <w:rsid w:val="00743B86"/>
    <w:rsid w:val="007440DB"/>
    <w:rsid w:val="0074431A"/>
    <w:rsid w:val="0074565B"/>
    <w:rsid w:val="00745A81"/>
    <w:rsid w:val="00745AA9"/>
    <w:rsid w:val="00745CAA"/>
    <w:rsid w:val="007460B4"/>
    <w:rsid w:val="007462FA"/>
    <w:rsid w:val="007466D9"/>
    <w:rsid w:val="00747639"/>
    <w:rsid w:val="00747E57"/>
    <w:rsid w:val="00750366"/>
    <w:rsid w:val="007504DA"/>
    <w:rsid w:val="00751A9F"/>
    <w:rsid w:val="00751AFD"/>
    <w:rsid w:val="00751C26"/>
    <w:rsid w:val="00752C34"/>
    <w:rsid w:val="00753BBA"/>
    <w:rsid w:val="00753DDF"/>
    <w:rsid w:val="00753F02"/>
    <w:rsid w:val="00754EE7"/>
    <w:rsid w:val="007559DA"/>
    <w:rsid w:val="00755D57"/>
    <w:rsid w:val="00756852"/>
    <w:rsid w:val="007606FB"/>
    <w:rsid w:val="007608F4"/>
    <w:rsid w:val="0076166B"/>
    <w:rsid w:val="00761921"/>
    <w:rsid w:val="00761D3B"/>
    <w:rsid w:val="00761E13"/>
    <w:rsid w:val="007633ED"/>
    <w:rsid w:val="00766F1C"/>
    <w:rsid w:val="00770A13"/>
    <w:rsid w:val="00770D22"/>
    <w:rsid w:val="00771CBC"/>
    <w:rsid w:val="00772920"/>
    <w:rsid w:val="00772D37"/>
    <w:rsid w:val="00773222"/>
    <w:rsid w:val="00773E2F"/>
    <w:rsid w:val="0077451A"/>
    <w:rsid w:val="007750B3"/>
    <w:rsid w:val="00775C78"/>
    <w:rsid w:val="007760F9"/>
    <w:rsid w:val="00776CBA"/>
    <w:rsid w:val="00782AD1"/>
    <w:rsid w:val="00783335"/>
    <w:rsid w:val="007834E8"/>
    <w:rsid w:val="00783A50"/>
    <w:rsid w:val="007847A5"/>
    <w:rsid w:val="007847D7"/>
    <w:rsid w:val="00784E9A"/>
    <w:rsid w:val="0078543B"/>
    <w:rsid w:val="00786461"/>
    <w:rsid w:val="00786526"/>
    <w:rsid w:val="00786637"/>
    <w:rsid w:val="007866DC"/>
    <w:rsid w:val="00786AC8"/>
    <w:rsid w:val="0078751C"/>
    <w:rsid w:val="00787713"/>
    <w:rsid w:val="007878AC"/>
    <w:rsid w:val="00787C09"/>
    <w:rsid w:val="00790B5E"/>
    <w:rsid w:val="007913EC"/>
    <w:rsid w:val="00791423"/>
    <w:rsid w:val="00792940"/>
    <w:rsid w:val="0079383D"/>
    <w:rsid w:val="007940B0"/>
    <w:rsid w:val="00794E9E"/>
    <w:rsid w:val="00795B9D"/>
    <w:rsid w:val="00795D69"/>
    <w:rsid w:val="0079626B"/>
    <w:rsid w:val="00796A32"/>
    <w:rsid w:val="00796CA1"/>
    <w:rsid w:val="00796EBD"/>
    <w:rsid w:val="00797115"/>
    <w:rsid w:val="007A0CBA"/>
    <w:rsid w:val="007A0F54"/>
    <w:rsid w:val="007A1F44"/>
    <w:rsid w:val="007A337C"/>
    <w:rsid w:val="007A34A0"/>
    <w:rsid w:val="007A37B4"/>
    <w:rsid w:val="007A3CE5"/>
    <w:rsid w:val="007A3F57"/>
    <w:rsid w:val="007A427B"/>
    <w:rsid w:val="007A5F13"/>
    <w:rsid w:val="007B00A7"/>
    <w:rsid w:val="007B030B"/>
    <w:rsid w:val="007B0779"/>
    <w:rsid w:val="007B0AC1"/>
    <w:rsid w:val="007B0CAE"/>
    <w:rsid w:val="007B0DCA"/>
    <w:rsid w:val="007B0FC1"/>
    <w:rsid w:val="007B16A4"/>
    <w:rsid w:val="007B1AA6"/>
    <w:rsid w:val="007B1ECE"/>
    <w:rsid w:val="007B2CEB"/>
    <w:rsid w:val="007B2FFC"/>
    <w:rsid w:val="007B386F"/>
    <w:rsid w:val="007B4808"/>
    <w:rsid w:val="007B5E48"/>
    <w:rsid w:val="007B7EF1"/>
    <w:rsid w:val="007B7FC9"/>
    <w:rsid w:val="007C0A55"/>
    <w:rsid w:val="007C19D2"/>
    <w:rsid w:val="007C48D2"/>
    <w:rsid w:val="007C56EC"/>
    <w:rsid w:val="007C5B5B"/>
    <w:rsid w:val="007C66B3"/>
    <w:rsid w:val="007C67E1"/>
    <w:rsid w:val="007C7AD6"/>
    <w:rsid w:val="007D07E6"/>
    <w:rsid w:val="007D08CA"/>
    <w:rsid w:val="007D0C37"/>
    <w:rsid w:val="007D24A1"/>
    <w:rsid w:val="007D306D"/>
    <w:rsid w:val="007D3A51"/>
    <w:rsid w:val="007D4DE4"/>
    <w:rsid w:val="007D685B"/>
    <w:rsid w:val="007D6B5C"/>
    <w:rsid w:val="007D6CF0"/>
    <w:rsid w:val="007E305A"/>
    <w:rsid w:val="007E382C"/>
    <w:rsid w:val="007E39C0"/>
    <w:rsid w:val="007E39D6"/>
    <w:rsid w:val="007E4CC2"/>
    <w:rsid w:val="007E50C7"/>
    <w:rsid w:val="007E59BA"/>
    <w:rsid w:val="007E6A72"/>
    <w:rsid w:val="007E6F6D"/>
    <w:rsid w:val="007E7634"/>
    <w:rsid w:val="007E7B27"/>
    <w:rsid w:val="007E7D1C"/>
    <w:rsid w:val="007F0EC2"/>
    <w:rsid w:val="007F111E"/>
    <w:rsid w:val="007F151F"/>
    <w:rsid w:val="007F1A4E"/>
    <w:rsid w:val="007F1FA6"/>
    <w:rsid w:val="007F24CE"/>
    <w:rsid w:val="007F2520"/>
    <w:rsid w:val="007F42EA"/>
    <w:rsid w:val="007F42ED"/>
    <w:rsid w:val="007F4A80"/>
    <w:rsid w:val="007F5B85"/>
    <w:rsid w:val="007F624B"/>
    <w:rsid w:val="007F6F3B"/>
    <w:rsid w:val="007F6F5E"/>
    <w:rsid w:val="007F75BD"/>
    <w:rsid w:val="007F7DAD"/>
    <w:rsid w:val="007F7E20"/>
    <w:rsid w:val="008005D5"/>
    <w:rsid w:val="0080176D"/>
    <w:rsid w:val="0080260B"/>
    <w:rsid w:val="00802871"/>
    <w:rsid w:val="00802A6E"/>
    <w:rsid w:val="00802B9F"/>
    <w:rsid w:val="00803035"/>
    <w:rsid w:val="00803490"/>
    <w:rsid w:val="00803FAB"/>
    <w:rsid w:val="008040C9"/>
    <w:rsid w:val="008047FF"/>
    <w:rsid w:val="00804AC4"/>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FD7"/>
    <w:rsid w:val="008170EF"/>
    <w:rsid w:val="0081729B"/>
    <w:rsid w:val="0082076F"/>
    <w:rsid w:val="00821018"/>
    <w:rsid w:val="00822315"/>
    <w:rsid w:val="008229CA"/>
    <w:rsid w:val="00823083"/>
    <w:rsid w:val="00824585"/>
    <w:rsid w:val="0082468E"/>
    <w:rsid w:val="00824D70"/>
    <w:rsid w:val="00825B0D"/>
    <w:rsid w:val="00825DD9"/>
    <w:rsid w:val="00826C1E"/>
    <w:rsid w:val="008305DD"/>
    <w:rsid w:val="00830D88"/>
    <w:rsid w:val="00831865"/>
    <w:rsid w:val="0083198C"/>
    <w:rsid w:val="0083347E"/>
    <w:rsid w:val="00833996"/>
    <w:rsid w:val="00834AFE"/>
    <w:rsid w:val="00835334"/>
    <w:rsid w:val="008355FD"/>
    <w:rsid w:val="0083607A"/>
    <w:rsid w:val="008360A7"/>
    <w:rsid w:val="008364C7"/>
    <w:rsid w:val="00836617"/>
    <w:rsid w:val="008367BB"/>
    <w:rsid w:val="008369DA"/>
    <w:rsid w:val="00836A42"/>
    <w:rsid w:val="00837127"/>
    <w:rsid w:val="00842225"/>
    <w:rsid w:val="008424AF"/>
    <w:rsid w:val="00842690"/>
    <w:rsid w:val="0084269C"/>
    <w:rsid w:val="00844109"/>
    <w:rsid w:val="00844BC1"/>
    <w:rsid w:val="00844FB1"/>
    <w:rsid w:val="0084501D"/>
    <w:rsid w:val="008451BA"/>
    <w:rsid w:val="0084618B"/>
    <w:rsid w:val="008469E6"/>
    <w:rsid w:val="00847211"/>
    <w:rsid w:val="00847DE3"/>
    <w:rsid w:val="00850521"/>
    <w:rsid w:val="008512CC"/>
    <w:rsid w:val="00852900"/>
    <w:rsid w:val="00852C5B"/>
    <w:rsid w:val="00852E0F"/>
    <w:rsid w:val="00852F74"/>
    <w:rsid w:val="008539FF"/>
    <w:rsid w:val="00854001"/>
    <w:rsid w:val="00854BC1"/>
    <w:rsid w:val="008551CB"/>
    <w:rsid w:val="008551D3"/>
    <w:rsid w:val="008566A5"/>
    <w:rsid w:val="00856E9B"/>
    <w:rsid w:val="0086078B"/>
    <w:rsid w:val="00861CF6"/>
    <w:rsid w:val="00861EF8"/>
    <w:rsid w:val="00862016"/>
    <w:rsid w:val="00862056"/>
    <w:rsid w:val="00862A33"/>
    <w:rsid w:val="00862F36"/>
    <w:rsid w:val="00863236"/>
    <w:rsid w:val="008636EB"/>
    <w:rsid w:val="0086376B"/>
    <w:rsid w:val="00865215"/>
    <w:rsid w:val="008657A2"/>
    <w:rsid w:val="00865BF2"/>
    <w:rsid w:val="00865E9F"/>
    <w:rsid w:val="00866B56"/>
    <w:rsid w:val="00867A6F"/>
    <w:rsid w:val="00870008"/>
    <w:rsid w:val="00870E43"/>
    <w:rsid w:val="0087181F"/>
    <w:rsid w:val="00872510"/>
    <w:rsid w:val="008727BA"/>
    <w:rsid w:val="00872CAD"/>
    <w:rsid w:val="008731D9"/>
    <w:rsid w:val="00873F5C"/>
    <w:rsid w:val="00874124"/>
    <w:rsid w:val="00874D58"/>
    <w:rsid w:val="00875AB8"/>
    <w:rsid w:val="008764A1"/>
    <w:rsid w:val="00876E2F"/>
    <w:rsid w:val="00877339"/>
    <w:rsid w:val="008807F4"/>
    <w:rsid w:val="00881300"/>
    <w:rsid w:val="008818A9"/>
    <w:rsid w:val="00882DA0"/>
    <w:rsid w:val="00883D25"/>
    <w:rsid w:val="00884164"/>
    <w:rsid w:val="00884214"/>
    <w:rsid w:val="00885914"/>
    <w:rsid w:val="00886470"/>
    <w:rsid w:val="00887A37"/>
    <w:rsid w:val="00890280"/>
    <w:rsid w:val="008905C5"/>
    <w:rsid w:val="0089201B"/>
    <w:rsid w:val="008920DC"/>
    <w:rsid w:val="0089270E"/>
    <w:rsid w:val="00892D34"/>
    <w:rsid w:val="0089388A"/>
    <w:rsid w:val="008945F6"/>
    <w:rsid w:val="008949B4"/>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D65"/>
    <w:rsid w:val="008B35A3"/>
    <w:rsid w:val="008B3807"/>
    <w:rsid w:val="008B4132"/>
    <w:rsid w:val="008B48F6"/>
    <w:rsid w:val="008B4F3D"/>
    <w:rsid w:val="008B5A25"/>
    <w:rsid w:val="008B5B3C"/>
    <w:rsid w:val="008B64B0"/>
    <w:rsid w:val="008B6A10"/>
    <w:rsid w:val="008B7DCE"/>
    <w:rsid w:val="008C0B2D"/>
    <w:rsid w:val="008C2939"/>
    <w:rsid w:val="008C43F2"/>
    <w:rsid w:val="008C4BA2"/>
    <w:rsid w:val="008C58F4"/>
    <w:rsid w:val="008C6DBE"/>
    <w:rsid w:val="008C74F1"/>
    <w:rsid w:val="008C75EE"/>
    <w:rsid w:val="008C792E"/>
    <w:rsid w:val="008D0922"/>
    <w:rsid w:val="008D252A"/>
    <w:rsid w:val="008D294B"/>
    <w:rsid w:val="008D536B"/>
    <w:rsid w:val="008D5B86"/>
    <w:rsid w:val="008D70CB"/>
    <w:rsid w:val="008D731C"/>
    <w:rsid w:val="008E092F"/>
    <w:rsid w:val="008E1237"/>
    <w:rsid w:val="008E12E3"/>
    <w:rsid w:val="008E15DF"/>
    <w:rsid w:val="008E1625"/>
    <w:rsid w:val="008E16F3"/>
    <w:rsid w:val="008E1DC2"/>
    <w:rsid w:val="008E3391"/>
    <w:rsid w:val="008E38EC"/>
    <w:rsid w:val="008E446F"/>
    <w:rsid w:val="008E6F2F"/>
    <w:rsid w:val="008E7BA3"/>
    <w:rsid w:val="008F098D"/>
    <w:rsid w:val="008F1905"/>
    <w:rsid w:val="008F23F1"/>
    <w:rsid w:val="008F29D6"/>
    <w:rsid w:val="008F2A20"/>
    <w:rsid w:val="008F2AA2"/>
    <w:rsid w:val="008F2B77"/>
    <w:rsid w:val="008F4D93"/>
    <w:rsid w:val="008F50C5"/>
    <w:rsid w:val="008F65E6"/>
    <w:rsid w:val="008F707D"/>
    <w:rsid w:val="008F7CD0"/>
    <w:rsid w:val="009001A8"/>
    <w:rsid w:val="00901C96"/>
    <w:rsid w:val="00901D21"/>
    <w:rsid w:val="009026DA"/>
    <w:rsid w:val="00902770"/>
    <w:rsid w:val="00903388"/>
    <w:rsid w:val="009037AD"/>
    <w:rsid w:val="009039DC"/>
    <w:rsid w:val="00903CC0"/>
    <w:rsid w:val="009041FA"/>
    <w:rsid w:val="009053CD"/>
    <w:rsid w:val="009055BE"/>
    <w:rsid w:val="00906464"/>
    <w:rsid w:val="00906776"/>
    <w:rsid w:val="00907369"/>
    <w:rsid w:val="009075FC"/>
    <w:rsid w:val="009079E2"/>
    <w:rsid w:val="00907B76"/>
    <w:rsid w:val="009106DD"/>
    <w:rsid w:val="009107BA"/>
    <w:rsid w:val="00910CE7"/>
    <w:rsid w:val="00910F04"/>
    <w:rsid w:val="009112AC"/>
    <w:rsid w:val="009119F1"/>
    <w:rsid w:val="00911C17"/>
    <w:rsid w:val="00912032"/>
    <w:rsid w:val="00912075"/>
    <w:rsid w:val="0091260D"/>
    <w:rsid w:val="0091332F"/>
    <w:rsid w:val="0091478E"/>
    <w:rsid w:val="00914C91"/>
    <w:rsid w:val="00916258"/>
    <w:rsid w:val="00920B6C"/>
    <w:rsid w:val="0092119F"/>
    <w:rsid w:val="00921B94"/>
    <w:rsid w:val="00921FC0"/>
    <w:rsid w:val="00922315"/>
    <w:rsid w:val="00922DFE"/>
    <w:rsid w:val="0092395B"/>
    <w:rsid w:val="00923DD2"/>
    <w:rsid w:val="00923DDF"/>
    <w:rsid w:val="00925863"/>
    <w:rsid w:val="00925B94"/>
    <w:rsid w:val="00925E1D"/>
    <w:rsid w:val="009266F2"/>
    <w:rsid w:val="00926AC4"/>
    <w:rsid w:val="00927F7F"/>
    <w:rsid w:val="00930F13"/>
    <w:rsid w:val="00930F6C"/>
    <w:rsid w:val="00931125"/>
    <w:rsid w:val="009321CC"/>
    <w:rsid w:val="009326C7"/>
    <w:rsid w:val="00933327"/>
    <w:rsid w:val="0093346F"/>
    <w:rsid w:val="00933A96"/>
    <w:rsid w:val="0093478A"/>
    <w:rsid w:val="00934839"/>
    <w:rsid w:val="00935126"/>
    <w:rsid w:val="009355C6"/>
    <w:rsid w:val="00935B40"/>
    <w:rsid w:val="00937026"/>
    <w:rsid w:val="00937640"/>
    <w:rsid w:val="0093772A"/>
    <w:rsid w:val="0094018E"/>
    <w:rsid w:val="009403E3"/>
    <w:rsid w:val="00940D71"/>
    <w:rsid w:val="0094112F"/>
    <w:rsid w:val="00941766"/>
    <w:rsid w:val="0094182D"/>
    <w:rsid w:val="00941E1E"/>
    <w:rsid w:val="00942955"/>
    <w:rsid w:val="00942D9B"/>
    <w:rsid w:val="00943159"/>
    <w:rsid w:val="00943345"/>
    <w:rsid w:val="00945071"/>
    <w:rsid w:val="00945CCD"/>
    <w:rsid w:val="00945DF7"/>
    <w:rsid w:val="00947318"/>
    <w:rsid w:val="00947865"/>
    <w:rsid w:val="00947F85"/>
    <w:rsid w:val="00947FEE"/>
    <w:rsid w:val="00950F48"/>
    <w:rsid w:val="00951617"/>
    <w:rsid w:val="00951EE8"/>
    <w:rsid w:val="00951FCF"/>
    <w:rsid w:val="0095318D"/>
    <w:rsid w:val="009533B6"/>
    <w:rsid w:val="00953BD1"/>
    <w:rsid w:val="0095413B"/>
    <w:rsid w:val="0095437E"/>
    <w:rsid w:val="00954623"/>
    <w:rsid w:val="00955E02"/>
    <w:rsid w:val="0095626B"/>
    <w:rsid w:val="00956E4E"/>
    <w:rsid w:val="00956EAE"/>
    <w:rsid w:val="009601C8"/>
    <w:rsid w:val="00960B8C"/>
    <w:rsid w:val="00960D2E"/>
    <w:rsid w:val="009620D8"/>
    <w:rsid w:val="00962632"/>
    <w:rsid w:val="00962638"/>
    <w:rsid w:val="0096355E"/>
    <w:rsid w:val="0096463A"/>
    <w:rsid w:val="00964E7C"/>
    <w:rsid w:val="00965C30"/>
    <w:rsid w:val="00965FF7"/>
    <w:rsid w:val="00966D3A"/>
    <w:rsid w:val="009703B9"/>
    <w:rsid w:val="00971479"/>
    <w:rsid w:val="00972B02"/>
    <w:rsid w:val="009731CF"/>
    <w:rsid w:val="00973417"/>
    <w:rsid w:val="00974725"/>
    <w:rsid w:val="00974E97"/>
    <w:rsid w:val="00975032"/>
    <w:rsid w:val="009752A7"/>
    <w:rsid w:val="00975D48"/>
    <w:rsid w:val="00976D7E"/>
    <w:rsid w:val="00981368"/>
    <w:rsid w:val="00981B33"/>
    <w:rsid w:val="00981F8E"/>
    <w:rsid w:val="0098207A"/>
    <w:rsid w:val="00982B47"/>
    <w:rsid w:val="0098526A"/>
    <w:rsid w:val="009855B7"/>
    <w:rsid w:val="0098620C"/>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2F9C"/>
    <w:rsid w:val="009A3F13"/>
    <w:rsid w:val="009A49CC"/>
    <w:rsid w:val="009A7FA2"/>
    <w:rsid w:val="009B090B"/>
    <w:rsid w:val="009B0FE0"/>
    <w:rsid w:val="009B1B2F"/>
    <w:rsid w:val="009B20D2"/>
    <w:rsid w:val="009B4077"/>
    <w:rsid w:val="009B411B"/>
    <w:rsid w:val="009B45F6"/>
    <w:rsid w:val="009B4BE7"/>
    <w:rsid w:val="009B4F04"/>
    <w:rsid w:val="009B56CB"/>
    <w:rsid w:val="009B698B"/>
    <w:rsid w:val="009B732E"/>
    <w:rsid w:val="009C04DB"/>
    <w:rsid w:val="009C0A8A"/>
    <w:rsid w:val="009C0AF5"/>
    <w:rsid w:val="009C214E"/>
    <w:rsid w:val="009C272E"/>
    <w:rsid w:val="009C2965"/>
    <w:rsid w:val="009C2DB8"/>
    <w:rsid w:val="009C35AE"/>
    <w:rsid w:val="009C4DBF"/>
    <w:rsid w:val="009C521D"/>
    <w:rsid w:val="009C5440"/>
    <w:rsid w:val="009C5829"/>
    <w:rsid w:val="009C6323"/>
    <w:rsid w:val="009C722A"/>
    <w:rsid w:val="009C77E8"/>
    <w:rsid w:val="009D0162"/>
    <w:rsid w:val="009D09D8"/>
    <w:rsid w:val="009D2182"/>
    <w:rsid w:val="009D37A9"/>
    <w:rsid w:val="009D4D17"/>
    <w:rsid w:val="009D6724"/>
    <w:rsid w:val="009D6C9C"/>
    <w:rsid w:val="009D77D0"/>
    <w:rsid w:val="009D7EEE"/>
    <w:rsid w:val="009E074B"/>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513"/>
    <w:rsid w:val="009F3CE6"/>
    <w:rsid w:val="009F3F10"/>
    <w:rsid w:val="009F56AA"/>
    <w:rsid w:val="009F5C9A"/>
    <w:rsid w:val="009F6590"/>
    <w:rsid w:val="009F6B06"/>
    <w:rsid w:val="009F6B9A"/>
    <w:rsid w:val="00A00BD1"/>
    <w:rsid w:val="00A00FE7"/>
    <w:rsid w:val="00A01405"/>
    <w:rsid w:val="00A01751"/>
    <w:rsid w:val="00A018D5"/>
    <w:rsid w:val="00A028B3"/>
    <w:rsid w:val="00A02C31"/>
    <w:rsid w:val="00A03A1C"/>
    <w:rsid w:val="00A03B2B"/>
    <w:rsid w:val="00A041D4"/>
    <w:rsid w:val="00A0442F"/>
    <w:rsid w:val="00A04CAC"/>
    <w:rsid w:val="00A04D1C"/>
    <w:rsid w:val="00A05204"/>
    <w:rsid w:val="00A056EE"/>
    <w:rsid w:val="00A05A14"/>
    <w:rsid w:val="00A06604"/>
    <w:rsid w:val="00A06689"/>
    <w:rsid w:val="00A06B6D"/>
    <w:rsid w:val="00A06BF2"/>
    <w:rsid w:val="00A06E70"/>
    <w:rsid w:val="00A076DB"/>
    <w:rsid w:val="00A10853"/>
    <w:rsid w:val="00A10BDD"/>
    <w:rsid w:val="00A10C30"/>
    <w:rsid w:val="00A11EF0"/>
    <w:rsid w:val="00A12BEB"/>
    <w:rsid w:val="00A12E17"/>
    <w:rsid w:val="00A138E5"/>
    <w:rsid w:val="00A13F89"/>
    <w:rsid w:val="00A15FE0"/>
    <w:rsid w:val="00A168A4"/>
    <w:rsid w:val="00A17671"/>
    <w:rsid w:val="00A208C3"/>
    <w:rsid w:val="00A20B88"/>
    <w:rsid w:val="00A20C94"/>
    <w:rsid w:val="00A21727"/>
    <w:rsid w:val="00A21836"/>
    <w:rsid w:val="00A22025"/>
    <w:rsid w:val="00A2370C"/>
    <w:rsid w:val="00A24F7C"/>
    <w:rsid w:val="00A24FF1"/>
    <w:rsid w:val="00A25617"/>
    <w:rsid w:val="00A25ADF"/>
    <w:rsid w:val="00A26014"/>
    <w:rsid w:val="00A2667B"/>
    <w:rsid w:val="00A2772A"/>
    <w:rsid w:val="00A34061"/>
    <w:rsid w:val="00A35809"/>
    <w:rsid w:val="00A35E9E"/>
    <w:rsid w:val="00A35EC4"/>
    <w:rsid w:val="00A37200"/>
    <w:rsid w:val="00A37250"/>
    <w:rsid w:val="00A404A6"/>
    <w:rsid w:val="00A40DD0"/>
    <w:rsid w:val="00A41D4A"/>
    <w:rsid w:val="00A41D54"/>
    <w:rsid w:val="00A42D61"/>
    <w:rsid w:val="00A43E23"/>
    <w:rsid w:val="00A44760"/>
    <w:rsid w:val="00A4500C"/>
    <w:rsid w:val="00A4512F"/>
    <w:rsid w:val="00A45BDC"/>
    <w:rsid w:val="00A466A6"/>
    <w:rsid w:val="00A47102"/>
    <w:rsid w:val="00A4778C"/>
    <w:rsid w:val="00A50281"/>
    <w:rsid w:val="00A50553"/>
    <w:rsid w:val="00A52123"/>
    <w:rsid w:val="00A524C5"/>
    <w:rsid w:val="00A5308F"/>
    <w:rsid w:val="00A54031"/>
    <w:rsid w:val="00A54F11"/>
    <w:rsid w:val="00A55678"/>
    <w:rsid w:val="00A55821"/>
    <w:rsid w:val="00A55FA5"/>
    <w:rsid w:val="00A56406"/>
    <w:rsid w:val="00A56DD1"/>
    <w:rsid w:val="00A56FF0"/>
    <w:rsid w:val="00A578D2"/>
    <w:rsid w:val="00A579E3"/>
    <w:rsid w:val="00A606DC"/>
    <w:rsid w:val="00A61101"/>
    <w:rsid w:val="00A6242A"/>
    <w:rsid w:val="00A63C81"/>
    <w:rsid w:val="00A64966"/>
    <w:rsid w:val="00A64E60"/>
    <w:rsid w:val="00A65465"/>
    <w:rsid w:val="00A65627"/>
    <w:rsid w:val="00A65E20"/>
    <w:rsid w:val="00A671AC"/>
    <w:rsid w:val="00A672B6"/>
    <w:rsid w:val="00A674E2"/>
    <w:rsid w:val="00A70697"/>
    <w:rsid w:val="00A7283B"/>
    <w:rsid w:val="00A74132"/>
    <w:rsid w:val="00A741C2"/>
    <w:rsid w:val="00A74373"/>
    <w:rsid w:val="00A75DA9"/>
    <w:rsid w:val="00A77BD0"/>
    <w:rsid w:val="00A77D98"/>
    <w:rsid w:val="00A80120"/>
    <w:rsid w:val="00A80816"/>
    <w:rsid w:val="00A8094C"/>
    <w:rsid w:val="00A81594"/>
    <w:rsid w:val="00A81778"/>
    <w:rsid w:val="00A8200C"/>
    <w:rsid w:val="00A82DB3"/>
    <w:rsid w:val="00A83C5D"/>
    <w:rsid w:val="00A84341"/>
    <w:rsid w:val="00A844EC"/>
    <w:rsid w:val="00A84C11"/>
    <w:rsid w:val="00A85855"/>
    <w:rsid w:val="00A85C7A"/>
    <w:rsid w:val="00A869E5"/>
    <w:rsid w:val="00A86CF1"/>
    <w:rsid w:val="00A86E27"/>
    <w:rsid w:val="00A875E8"/>
    <w:rsid w:val="00A87D70"/>
    <w:rsid w:val="00A9065D"/>
    <w:rsid w:val="00A909D8"/>
    <w:rsid w:val="00A914E5"/>
    <w:rsid w:val="00A92265"/>
    <w:rsid w:val="00A925FA"/>
    <w:rsid w:val="00A931AD"/>
    <w:rsid w:val="00A94272"/>
    <w:rsid w:val="00A955E6"/>
    <w:rsid w:val="00A95D53"/>
    <w:rsid w:val="00A96C28"/>
    <w:rsid w:val="00A96FF3"/>
    <w:rsid w:val="00A9763E"/>
    <w:rsid w:val="00AA121F"/>
    <w:rsid w:val="00AA1791"/>
    <w:rsid w:val="00AA2A94"/>
    <w:rsid w:val="00AA2DA7"/>
    <w:rsid w:val="00AA41B5"/>
    <w:rsid w:val="00AA577D"/>
    <w:rsid w:val="00AA5C61"/>
    <w:rsid w:val="00AA67EC"/>
    <w:rsid w:val="00AA7338"/>
    <w:rsid w:val="00AA7666"/>
    <w:rsid w:val="00AA77E7"/>
    <w:rsid w:val="00AB0956"/>
    <w:rsid w:val="00AB0CFD"/>
    <w:rsid w:val="00AB1365"/>
    <w:rsid w:val="00AB22F7"/>
    <w:rsid w:val="00AB2701"/>
    <w:rsid w:val="00AB32CC"/>
    <w:rsid w:val="00AB33BC"/>
    <w:rsid w:val="00AB3452"/>
    <w:rsid w:val="00AB4091"/>
    <w:rsid w:val="00AB521E"/>
    <w:rsid w:val="00AB59B5"/>
    <w:rsid w:val="00AB5C2F"/>
    <w:rsid w:val="00AB63D5"/>
    <w:rsid w:val="00AB6B15"/>
    <w:rsid w:val="00AB7292"/>
    <w:rsid w:val="00AB7B9F"/>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2AB"/>
    <w:rsid w:val="00AD415D"/>
    <w:rsid w:val="00AD43FE"/>
    <w:rsid w:val="00AD48FA"/>
    <w:rsid w:val="00AD54AB"/>
    <w:rsid w:val="00AD5D99"/>
    <w:rsid w:val="00AD617A"/>
    <w:rsid w:val="00AD77FE"/>
    <w:rsid w:val="00AE2FB1"/>
    <w:rsid w:val="00AE3399"/>
    <w:rsid w:val="00AE349B"/>
    <w:rsid w:val="00AE359C"/>
    <w:rsid w:val="00AE405F"/>
    <w:rsid w:val="00AE656F"/>
    <w:rsid w:val="00AE67D8"/>
    <w:rsid w:val="00AE6AFA"/>
    <w:rsid w:val="00AE7B47"/>
    <w:rsid w:val="00AE7E02"/>
    <w:rsid w:val="00AF0F91"/>
    <w:rsid w:val="00AF1128"/>
    <w:rsid w:val="00AF1BF2"/>
    <w:rsid w:val="00AF1F24"/>
    <w:rsid w:val="00AF22BA"/>
    <w:rsid w:val="00AF2ADF"/>
    <w:rsid w:val="00AF3A6B"/>
    <w:rsid w:val="00AF646D"/>
    <w:rsid w:val="00AF762B"/>
    <w:rsid w:val="00B001D8"/>
    <w:rsid w:val="00B00824"/>
    <w:rsid w:val="00B00A0D"/>
    <w:rsid w:val="00B00B7B"/>
    <w:rsid w:val="00B00E40"/>
    <w:rsid w:val="00B01E84"/>
    <w:rsid w:val="00B046E0"/>
    <w:rsid w:val="00B0487C"/>
    <w:rsid w:val="00B05377"/>
    <w:rsid w:val="00B06CE0"/>
    <w:rsid w:val="00B076F6"/>
    <w:rsid w:val="00B1229A"/>
    <w:rsid w:val="00B129EF"/>
    <w:rsid w:val="00B12EE4"/>
    <w:rsid w:val="00B13294"/>
    <w:rsid w:val="00B133D4"/>
    <w:rsid w:val="00B140F9"/>
    <w:rsid w:val="00B14E8A"/>
    <w:rsid w:val="00B16416"/>
    <w:rsid w:val="00B170A4"/>
    <w:rsid w:val="00B178BB"/>
    <w:rsid w:val="00B200CD"/>
    <w:rsid w:val="00B201DF"/>
    <w:rsid w:val="00B2040C"/>
    <w:rsid w:val="00B21839"/>
    <w:rsid w:val="00B21860"/>
    <w:rsid w:val="00B218F3"/>
    <w:rsid w:val="00B22087"/>
    <w:rsid w:val="00B22750"/>
    <w:rsid w:val="00B229D2"/>
    <w:rsid w:val="00B2301C"/>
    <w:rsid w:val="00B23207"/>
    <w:rsid w:val="00B2666A"/>
    <w:rsid w:val="00B26B69"/>
    <w:rsid w:val="00B2706E"/>
    <w:rsid w:val="00B27B35"/>
    <w:rsid w:val="00B300A9"/>
    <w:rsid w:val="00B301FF"/>
    <w:rsid w:val="00B3070A"/>
    <w:rsid w:val="00B312C3"/>
    <w:rsid w:val="00B31F55"/>
    <w:rsid w:val="00B32468"/>
    <w:rsid w:val="00B3254A"/>
    <w:rsid w:val="00B33496"/>
    <w:rsid w:val="00B33618"/>
    <w:rsid w:val="00B33B9D"/>
    <w:rsid w:val="00B3449C"/>
    <w:rsid w:val="00B351FC"/>
    <w:rsid w:val="00B37091"/>
    <w:rsid w:val="00B40655"/>
    <w:rsid w:val="00B40B7E"/>
    <w:rsid w:val="00B40C79"/>
    <w:rsid w:val="00B4302D"/>
    <w:rsid w:val="00B43589"/>
    <w:rsid w:val="00B439D6"/>
    <w:rsid w:val="00B43D35"/>
    <w:rsid w:val="00B43FCC"/>
    <w:rsid w:val="00B4576A"/>
    <w:rsid w:val="00B4678B"/>
    <w:rsid w:val="00B47F98"/>
    <w:rsid w:val="00B50082"/>
    <w:rsid w:val="00B504B9"/>
    <w:rsid w:val="00B511CB"/>
    <w:rsid w:val="00B5198F"/>
    <w:rsid w:val="00B52208"/>
    <w:rsid w:val="00B529DA"/>
    <w:rsid w:val="00B52A87"/>
    <w:rsid w:val="00B52C23"/>
    <w:rsid w:val="00B533D3"/>
    <w:rsid w:val="00B534BA"/>
    <w:rsid w:val="00B538E1"/>
    <w:rsid w:val="00B53C77"/>
    <w:rsid w:val="00B549DB"/>
    <w:rsid w:val="00B562E2"/>
    <w:rsid w:val="00B566AE"/>
    <w:rsid w:val="00B569F0"/>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67F96"/>
    <w:rsid w:val="00B705E6"/>
    <w:rsid w:val="00B70721"/>
    <w:rsid w:val="00B70A07"/>
    <w:rsid w:val="00B70BCF"/>
    <w:rsid w:val="00B70D0D"/>
    <w:rsid w:val="00B71070"/>
    <w:rsid w:val="00B72558"/>
    <w:rsid w:val="00B72815"/>
    <w:rsid w:val="00B72F21"/>
    <w:rsid w:val="00B73131"/>
    <w:rsid w:val="00B73AE9"/>
    <w:rsid w:val="00B73B9E"/>
    <w:rsid w:val="00B740BD"/>
    <w:rsid w:val="00B74E4D"/>
    <w:rsid w:val="00B77D1E"/>
    <w:rsid w:val="00B77FCF"/>
    <w:rsid w:val="00B800AA"/>
    <w:rsid w:val="00B80477"/>
    <w:rsid w:val="00B81A53"/>
    <w:rsid w:val="00B829E2"/>
    <w:rsid w:val="00B82EF2"/>
    <w:rsid w:val="00B84235"/>
    <w:rsid w:val="00B85340"/>
    <w:rsid w:val="00B8703D"/>
    <w:rsid w:val="00B87165"/>
    <w:rsid w:val="00B87DD9"/>
    <w:rsid w:val="00B94C66"/>
    <w:rsid w:val="00B94E9E"/>
    <w:rsid w:val="00B954B9"/>
    <w:rsid w:val="00B96646"/>
    <w:rsid w:val="00B9742E"/>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23F4"/>
    <w:rsid w:val="00BB2731"/>
    <w:rsid w:val="00BB37DE"/>
    <w:rsid w:val="00BB4147"/>
    <w:rsid w:val="00BB46C0"/>
    <w:rsid w:val="00BB4A3B"/>
    <w:rsid w:val="00BB4C6D"/>
    <w:rsid w:val="00BB5939"/>
    <w:rsid w:val="00BB5D71"/>
    <w:rsid w:val="00BB6B7A"/>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181"/>
    <w:rsid w:val="00BD325B"/>
    <w:rsid w:val="00BD3408"/>
    <w:rsid w:val="00BD3837"/>
    <w:rsid w:val="00BD4243"/>
    <w:rsid w:val="00BD512D"/>
    <w:rsid w:val="00BD53F0"/>
    <w:rsid w:val="00BD5735"/>
    <w:rsid w:val="00BD57F8"/>
    <w:rsid w:val="00BD6296"/>
    <w:rsid w:val="00BD642C"/>
    <w:rsid w:val="00BD67C4"/>
    <w:rsid w:val="00BD69BB"/>
    <w:rsid w:val="00BD6B22"/>
    <w:rsid w:val="00BD6FE7"/>
    <w:rsid w:val="00BD781E"/>
    <w:rsid w:val="00BD7B1B"/>
    <w:rsid w:val="00BE0165"/>
    <w:rsid w:val="00BE021F"/>
    <w:rsid w:val="00BE0923"/>
    <w:rsid w:val="00BE1894"/>
    <w:rsid w:val="00BE1E42"/>
    <w:rsid w:val="00BE3388"/>
    <w:rsid w:val="00BE3F73"/>
    <w:rsid w:val="00BE407F"/>
    <w:rsid w:val="00BE43EF"/>
    <w:rsid w:val="00BE51D3"/>
    <w:rsid w:val="00BE520A"/>
    <w:rsid w:val="00BE5748"/>
    <w:rsid w:val="00BE6DBC"/>
    <w:rsid w:val="00BE6E1B"/>
    <w:rsid w:val="00BE713A"/>
    <w:rsid w:val="00BF0017"/>
    <w:rsid w:val="00BF073F"/>
    <w:rsid w:val="00BF1C36"/>
    <w:rsid w:val="00BF3441"/>
    <w:rsid w:val="00BF682B"/>
    <w:rsid w:val="00BF7955"/>
    <w:rsid w:val="00BF7C7F"/>
    <w:rsid w:val="00C00099"/>
    <w:rsid w:val="00C01DBB"/>
    <w:rsid w:val="00C02A97"/>
    <w:rsid w:val="00C03798"/>
    <w:rsid w:val="00C03C6B"/>
    <w:rsid w:val="00C0418F"/>
    <w:rsid w:val="00C05270"/>
    <w:rsid w:val="00C061A8"/>
    <w:rsid w:val="00C06D49"/>
    <w:rsid w:val="00C07A84"/>
    <w:rsid w:val="00C1023A"/>
    <w:rsid w:val="00C12B9F"/>
    <w:rsid w:val="00C13865"/>
    <w:rsid w:val="00C13BA4"/>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624C"/>
    <w:rsid w:val="00C26D5B"/>
    <w:rsid w:val="00C27B1F"/>
    <w:rsid w:val="00C31A4F"/>
    <w:rsid w:val="00C33B9A"/>
    <w:rsid w:val="00C34650"/>
    <w:rsid w:val="00C35685"/>
    <w:rsid w:val="00C358A5"/>
    <w:rsid w:val="00C36E68"/>
    <w:rsid w:val="00C37134"/>
    <w:rsid w:val="00C371E2"/>
    <w:rsid w:val="00C37306"/>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5FBF"/>
    <w:rsid w:val="00C4609F"/>
    <w:rsid w:val="00C46589"/>
    <w:rsid w:val="00C46823"/>
    <w:rsid w:val="00C46F9F"/>
    <w:rsid w:val="00C47AEF"/>
    <w:rsid w:val="00C47E79"/>
    <w:rsid w:val="00C47ED2"/>
    <w:rsid w:val="00C52BB8"/>
    <w:rsid w:val="00C538B6"/>
    <w:rsid w:val="00C5446C"/>
    <w:rsid w:val="00C5447A"/>
    <w:rsid w:val="00C54EDA"/>
    <w:rsid w:val="00C555EF"/>
    <w:rsid w:val="00C5585C"/>
    <w:rsid w:val="00C55B96"/>
    <w:rsid w:val="00C55ED7"/>
    <w:rsid w:val="00C569BD"/>
    <w:rsid w:val="00C5718F"/>
    <w:rsid w:val="00C57740"/>
    <w:rsid w:val="00C60101"/>
    <w:rsid w:val="00C602BA"/>
    <w:rsid w:val="00C60BAF"/>
    <w:rsid w:val="00C60EEB"/>
    <w:rsid w:val="00C611CE"/>
    <w:rsid w:val="00C620F7"/>
    <w:rsid w:val="00C62CAF"/>
    <w:rsid w:val="00C64A94"/>
    <w:rsid w:val="00C64B91"/>
    <w:rsid w:val="00C65B59"/>
    <w:rsid w:val="00C65D70"/>
    <w:rsid w:val="00C65D97"/>
    <w:rsid w:val="00C66B63"/>
    <w:rsid w:val="00C66CC8"/>
    <w:rsid w:val="00C677A7"/>
    <w:rsid w:val="00C67C08"/>
    <w:rsid w:val="00C7265D"/>
    <w:rsid w:val="00C7370F"/>
    <w:rsid w:val="00C7390E"/>
    <w:rsid w:val="00C7520D"/>
    <w:rsid w:val="00C756F8"/>
    <w:rsid w:val="00C759BB"/>
    <w:rsid w:val="00C76525"/>
    <w:rsid w:val="00C765E8"/>
    <w:rsid w:val="00C77E85"/>
    <w:rsid w:val="00C80448"/>
    <w:rsid w:val="00C820AF"/>
    <w:rsid w:val="00C82AF3"/>
    <w:rsid w:val="00C82F34"/>
    <w:rsid w:val="00C83357"/>
    <w:rsid w:val="00C84062"/>
    <w:rsid w:val="00C845E2"/>
    <w:rsid w:val="00C84BD2"/>
    <w:rsid w:val="00C85088"/>
    <w:rsid w:val="00C85A45"/>
    <w:rsid w:val="00C85BA5"/>
    <w:rsid w:val="00C872E5"/>
    <w:rsid w:val="00C90DA7"/>
    <w:rsid w:val="00C90EE1"/>
    <w:rsid w:val="00C91065"/>
    <w:rsid w:val="00C91A96"/>
    <w:rsid w:val="00C9245D"/>
    <w:rsid w:val="00C934CD"/>
    <w:rsid w:val="00C93937"/>
    <w:rsid w:val="00C93C12"/>
    <w:rsid w:val="00C960AE"/>
    <w:rsid w:val="00C96172"/>
    <w:rsid w:val="00C97342"/>
    <w:rsid w:val="00C9758D"/>
    <w:rsid w:val="00CA018D"/>
    <w:rsid w:val="00CA03C8"/>
    <w:rsid w:val="00CA0AE5"/>
    <w:rsid w:val="00CA1D14"/>
    <w:rsid w:val="00CA2EBD"/>
    <w:rsid w:val="00CA2F59"/>
    <w:rsid w:val="00CA3A38"/>
    <w:rsid w:val="00CA3D6E"/>
    <w:rsid w:val="00CA4EB2"/>
    <w:rsid w:val="00CA665E"/>
    <w:rsid w:val="00CA751A"/>
    <w:rsid w:val="00CA7588"/>
    <w:rsid w:val="00CA777A"/>
    <w:rsid w:val="00CB03C8"/>
    <w:rsid w:val="00CB0988"/>
    <w:rsid w:val="00CB1013"/>
    <w:rsid w:val="00CB1D87"/>
    <w:rsid w:val="00CB1FFD"/>
    <w:rsid w:val="00CB20D0"/>
    <w:rsid w:val="00CB5195"/>
    <w:rsid w:val="00CB5AA9"/>
    <w:rsid w:val="00CB640A"/>
    <w:rsid w:val="00CB6B3A"/>
    <w:rsid w:val="00CB7F68"/>
    <w:rsid w:val="00CC1E73"/>
    <w:rsid w:val="00CC3531"/>
    <w:rsid w:val="00CC42A0"/>
    <w:rsid w:val="00CC5470"/>
    <w:rsid w:val="00CC575F"/>
    <w:rsid w:val="00CC6AEF"/>
    <w:rsid w:val="00CC7371"/>
    <w:rsid w:val="00CD0002"/>
    <w:rsid w:val="00CD010D"/>
    <w:rsid w:val="00CD03CF"/>
    <w:rsid w:val="00CD3009"/>
    <w:rsid w:val="00CD3140"/>
    <w:rsid w:val="00CD3310"/>
    <w:rsid w:val="00CD3955"/>
    <w:rsid w:val="00CD3E2A"/>
    <w:rsid w:val="00CD3E85"/>
    <w:rsid w:val="00CD4210"/>
    <w:rsid w:val="00CD466B"/>
    <w:rsid w:val="00CD47D5"/>
    <w:rsid w:val="00CD58C3"/>
    <w:rsid w:val="00CD60F7"/>
    <w:rsid w:val="00CD64D5"/>
    <w:rsid w:val="00CD6C73"/>
    <w:rsid w:val="00CD6CE2"/>
    <w:rsid w:val="00CD71FC"/>
    <w:rsid w:val="00CD7451"/>
    <w:rsid w:val="00CE018D"/>
    <w:rsid w:val="00CE1335"/>
    <w:rsid w:val="00CE1F2F"/>
    <w:rsid w:val="00CE2225"/>
    <w:rsid w:val="00CE24C9"/>
    <w:rsid w:val="00CE3351"/>
    <w:rsid w:val="00CE3430"/>
    <w:rsid w:val="00CE37D3"/>
    <w:rsid w:val="00CE37E3"/>
    <w:rsid w:val="00CE3B49"/>
    <w:rsid w:val="00CE3B4D"/>
    <w:rsid w:val="00CE4534"/>
    <w:rsid w:val="00CE4CA5"/>
    <w:rsid w:val="00CE53DF"/>
    <w:rsid w:val="00CE6076"/>
    <w:rsid w:val="00CE61ED"/>
    <w:rsid w:val="00CE6DD3"/>
    <w:rsid w:val="00CE7004"/>
    <w:rsid w:val="00CE7D81"/>
    <w:rsid w:val="00CE7DA9"/>
    <w:rsid w:val="00CF0F40"/>
    <w:rsid w:val="00CF0FE3"/>
    <w:rsid w:val="00CF1322"/>
    <w:rsid w:val="00CF20E4"/>
    <w:rsid w:val="00CF282E"/>
    <w:rsid w:val="00CF325B"/>
    <w:rsid w:val="00CF3595"/>
    <w:rsid w:val="00CF3907"/>
    <w:rsid w:val="00CF454F"/>
    <w:rsid w:val="00CF536E"/>
    <w:rsid w:val="00CF5688"/>
    <w:rsid w:val="00CF639F"/>
    <w:rsid w:val="00CF6631"/>
    <w:rsid w:val="00CF7727"/>
    <w:rsid w:val="00CF7A86"/>
    <w:rsid w:val="00D0047A"/>
    <w:rsid w:val="00D01616"/>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A67"/>
    <w:rsid w:val="00D13CFB"/>
    <w:rsid w:val="00D14AF9"/>
    <w:rsid w:val="00D14D40"/>
    <w:rsid w:val="00D1575C"/>
    <w:rsid w:val="00D1641D"/>
    <w:rsid w:val="00D16835"/>
    <w:rsid w:val="00D16CD7"/>
    <w:rsid w:val="00D16EAE"/>
    <w:rsid w:val="00D17A74"/>
    <w:rsid w:val="00D2144F"/>
    <w:rsid w:val="00D215EB"/>
    <w:rsid w:val="00D21856"/>
    <w:rsid w:val="00D22093"/>
    <w:rsid w:val="00D224BE"/>
    <w:rsid w:val="00D2284F"/>
    <w:rsid w:val="00D22BB1"/>
    <w:rsid w:val="00D22D59"/>
    <w:rsid w:val="00D23812"/>
    <w:rsid w:val="00D2472E"/>
    <w:rsid w:val="00D248F5"/>
    <w:rsid w:val="00D2677A"/>
    <w:rsid w:val="00D26B3D"/>
    <w:rsid w:val="00D27010"/>
    <w:rsid w:val="00D2729E"/>
    <w:rsid w:val="00D32140"/>
    <w:rsid w:val="00D329D7"/>
    <w:rsid w:val="00D33258"/>
    <w:rsid w:val="00D332AE"/>
    <w:rsid w:val="00D34037"/>
    <w:rsid w:val="00D35575"/>
    <w:rsid w:val="00D36DC2"/>
    <w:rsid w:val="00D36E2E"/>
    <w:rsid w:val="00D37651"/>
    <w:rsid w:val="00D37C3A"/>
    <w:rsid w:val="00D42A81"/>
    <w:rsid w:val="00D43879"/>
    <w:rsid w:val="00D44777"/>
    <w:rsid w:val="00D45E51"/>
    <w:rsid w:val="00D4609D"/>
    <w:rsid w:val="00D46813"/>
    <w:rsid w:val="00D47781"/>
    <w:rsid w:val="00D5018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DA0"/>
    <w:rsid w:val="00D6208A"/>
    <w:rsid w:val="00D625AD"/>
    <w:rsid w:val="00D63624"/>
    <w:rsid w:val="00D63F7D"/>
    <w:rsid w:val="00D64284"/>
    <w:rsid w:val="00D648C1"/>
    <w:rsid w:val="00D6541A"/>
    <w:rsid w:val="00D65451"/>
    <w:rsid w:val="00D65AC7"/>
    <w:rsid w:val="00D66E64"/>
    <w:rsid w:val="00D678D0"/>
    <w:rsid w:val="00D70357"/>
    <w:rsid w:val="00D70AE6"/>
    <w:rsid w:val="00D70FDF"/>
    <w:rsid w:val="00D712A2"/>
    <w:rsid w:val="00D715EB"/>
    <w:rsid w:val="00D7192A"/>
    <w:rsid w:val="00D71BF1"/>
    <w:rsid w:val="00D72213"/>
    <w:rsid w:val="00D7279A"/>
    <w:rsid w:val="00D73FD4"/>
    <w:rsid w:val="00D744E8"/>
    <w:rsid w:val="00D747FA"/>
    <w:rsid w:val="00D748F1"/>
    <w:rsid w:val="00D74B32"/>
    <w:rsid w:val="00D7596B"/>
    <w:rsid w:val="00D7618D"/>
    <w:rsid w:val="00D773F2"/>
    <w:rsid w:val="00D776B9"/>
    <w:rsid w:val="00D77A4B"/>
    <w:rsid w:val="00D77B85"/>
    <w:rsid w:val="00D77DC0"/>
    <w:rsid w:val="00D804F8"/>
    <w:rsid w:val="00D81534"/>
    <w:rsid w:val="00D82468"/>
    <w:rsid w:val="00D824AD"/>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97024"/>
    <w:rsid w:val="00DA139B"/>
    <w:rsid w:val="00DA19ED"/>
    <w:rsid w:val="00DA239C"/>
    <w:rsid w:val="00DA2CE7"/>
    <w:rsid w:val="00DA31B5"/>
    <w:rsid w:val="00DA3589"/>
    <w:rsid w:val="00DA435E"/>
    <w:rsid w:val="00DA4785"/>
    <w:rsid w:val="00DA48B8"/>
    <w:rsid w:val="00DA635F"/>
    <w:rsid w:val="00DA7A4B"/>
    <w:rsid w:val="00DA7D35"/>
    <w:rsid w:val="00DA7FB6"/>
    <w:rsid w:val="00DB00D6"/>
    <w:rsid w:val="00DB1339"/>
    <w:rsid w:val="00DB1441"/>
    <w:rsid w:val="00DB19F5"/>
    <w:rsid w:val="00DB1FFF"/>
    <w:rsid w:val="00DB2246"/>
    <w:rsid w:val="00DB28D0"/>
    <w:rsid w:val="00DB2F22"/>
    <w:rsid w:val="00DB367D"/>
    <w:rsid w:val="00DB368C"/>
    <w:rsid w:val="00DB39CD"/>
    <w:rsid w:val="00DB45CD"/>
    <w:rsid w:val="00DB544D"/>
    <w:rsid w:val="00DB602A"/>
    <w:rsid w:val="00DB610D"/>
    <w:rsid w:val="00DB626B"/>
    <w:rsid w:val="00DB6BBF"/>
    <w:rsid w:val="00DB76D9"/>
    <w:rsid w:val="00DC171A"/>
    <w:rsid w:val="00DC191C"/>
    <w:rsid w:val="00DC24AD"/>
    <w:rsid w:val="00DC299C"/>
    <w:rsid w:val="00DC2E52"/>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1A4"/>
    <w:rsid w:val="00DD2E03"/>
    <w:rsid w:val="00DD35EE"/>
    <w:rsid w:val="00DD3691"/>
    <w:rsid w:val="00DD3CDE"/>
    <w:rsid w:val="00DD4432"/>
    <w:rsid w:val="00DD4797"/>
    <w:rsid w:val="00DD4941"/>
    <w:rsid w:val="00DD56F9"/>
    <w:rsid w:val="00DD5A74"/>
    <w:rsid w:val="00DD66DE"/>
    <w:rsid w:val="00DD6CAE"/>
    <w:rsid w:val="00DD6F80"/>
    <w:rsid w:val="00DD725E"/>
    <w:rsid w:val="00DD7660"/>
    <w:rsid w:val="00DE0273"/>
    <w:rsid w:val="00DE17CF"/>
    <w:rsid w:val="00DE2306"/>
    <w:rsid w:val="00DE26D5"/>
    <w:rsid w:val="00DE26DE"/>
    <w:rsid w:val="00DE3556"/>
    <w:rsid w:val="00DE3C35"/>
    <w:rsid w:val="00DE3D33"/>
    <w:rsid w:val="00DE46A5"/>
    <w:rsid w:val="00DE4734"/>
    <w:rsid w:val="00DE4D46"/>
    <w:rsid w:val="00DE5754"/>
    <w:rsid w:val="00DE5BF1"/>
    <w:rsid w:val="00DE61F2"/>
    <w:rsid w:val="00DE667E"/>
    <w:rsid w:val="00DE704E"/>
    <w:rsid w:val="00DE79F2"/>
    <w:rsid w:val="00DE7B06"/>
    <w:rsid w:val="00DE7DF0"/>
    <w:rsid w:val="00DE7FFB"/>
    <w:rsid w:val="00DF0127"/>
    <w:rsid w:val="00DF1CB5"/>
    <w:rsid w:val="00DF21DC"/>
    <w:rsid w:val="00DF2BFE"/>
    <w:rsid w:val="00DF3459"/>
    <w:rsid w:val="00DF4488"/>
    <w:rsid w:val="00DF4CD7"/>
    <w:rsid w:val="00DF51AA"/>
    <w:rsid w:val="00DF52C0"/>
    <w:rsid w:val="00DF5723"/>
    <w:rsid w:val="00DF57A3"/>
    <w:rsid w:val="00DF6C96"/>
    <w:rsid w:val="00DF6D9D"/>
    <w:rsid w:val="00DF6E67"/>
    <w:rsid w:val="00DF712F"/>
    <w:rsid w:val="00DF7BA0"/>
    <w:rsid w:val="00E00A64"/>
    <w:rsid w:val="00E02661"/>
    <w:rsid w:val="00E0312C"/>
    <w:rsid w:val="00E03294"/>
    <w:rsid w:val="00E04A75"/>
    <w:rsid w:val="00E05150"/>
    <w:rsid w:val="00E0543B"/>
    <w:rsid w:val="00E057B3"/>
    <w:rsid w:val="00E0592F"/>
    <w:rsid w:val="00E0661F"/>
    <w:rsid w:val="00E07BE4"/>
    <w:rsid w:val="00E07E13"/>
    <w:rsid w:val="00E101A0"/>
    <w:rsid w:val="00E10DBD"/>
    <w:rsid w:val="00E10DCF"/>
    <w:rsid w:val="00E1109E"/>
    <w:rsid w:val="00E11CE6"/>
    <w:rsid w:val="00E12394"/>
    <w:rsid w:val="00E12705"/>
    <w:rsid w:val="00E131F8"/>
    <w:rsid w:val="00E1343B"/>
    <w:rsid w:val="00E13495"/>
    <w:rsid w:val="00E134E6"/>
    <w:rsid w:val="00E13CCE"/>
    <w:rsid w:val="00E14490"/>
    <w:rsid w:val="00E14A3C"/>
    <w:rsid w:val="00E1590B"/>
    <w:rsid w:val="00E16146"/>
    <w:rsid w:val="00E21385"/>
    <w:rsid w:val="00E21702"/>
    <w:rsid w:val="00E21862"/>
    <w:rsid w:val="00E225CA"/>
    <w:rsid w:val="00E22CCA"/>
    <w:rsid w:val="00E23881"/>
    <w:rsid w:val="00E23E63"/>
    <w:rsid w:val="00E2473C"/>
    <w:rsid w:val="00E249AB"/>
    <w:rsid w:val="00E25386"/>
    <w:rsid w:val="00E253AD"/>
    <w:rsid w:val="00E26240"/>
    <w:rsid w:val="00E2669A"/>
    <w:rsid w:val="00E26D01"/>
    <w:rsid w:val="00E27257"/>
    <w:rsid w:val="00E30273"/>
    <w:rsid w:val="00E3027C"/>
    <w:rsid w:val="00E309DD"/>
    <w:rsid w:val="00E30B48"/>
    <w:rsid w:val="00E30DD4"/>
    <w:rsid w:val="00E32363"/>
    <w:rsid w:val="00E3237F"/>
    <w:rsid w:val="00E3263A"/>
    <w:rsid w:val="00E34D9B"/>
    <w:rsid w:val="00E366FF"/>
    <w:rsid w:val="00E36833"/>
    <w:rsid w:val="00E36918"/>
    <w:rsid w:val="00E376D3"/>
    <w:rsid w:val="00E41082"/>
    <w:rsid w:val="00E41242"/>
    <w:rsid w:val="00E417F3"/>
    <w:rsid w:val="00E4254D"/>
    <w:rsid w:val="00E425AC"/>
    <w:rsid w:val="00E426E5"/>
    <w:rsid w:val="00E44D9F"/>
    <w:rsid w:val="00E454D6"/>
    <w:rsid w:val="00E4622E"/>
    <w:rsid w:val="00E4741C"/>
    <w:rsid w:val="00E47454"/>
    <w:rsid w:val="00E50A3C"/>
    <w:rsid w:val="00E50F98"/>
    <w:rsid w:val="00E51694"/>
    <w:rsid w:val="00E51960"/>
    <w:rsid w:val="00E52A21"/>
    <w:rsid w:val="00E5367A"/>
    <w:rsid w:val="00E537F5"/>
    <w:rsid w:val="00E54A7F"/>
    <w:rsid w:val="00E54F31"/>
    <w:rsid w:val="00E5561B"/>
    <w:rsid w:val="00E573CF"/>
    <w:rsid w:val="00E615DC"/>
    <w:rsid w:val="00E6318E"/>
    <w:rsid w:val="00E63845"/>
    <w:rsid w:val="00E64AFE"/>
    <w:rsid w:val="00E64CA0"/>
    <w:rsid w:val="00E6583B"/>
    <w:rsid w:val="00E6593D"/>
    <w:rsid w:val="00E65A37"/>
    <w:rsid w:val="00E66729"/>
    <w:rsid w:val="00E677C1"/>
    <w:rsid w:val="00E7017A"/>
    <w:rsid w:val="00E70246"/>
    <w:rsid w:val="00E70839"/>
    <w:rsid w:val="00E70AB1"/>
    <w:rsid w:val="00E7103F"/>
    <w:rsid w:val="00E713BB"/>
    <w:rsid w:val="00E71EC8"/>
    <w:rsid w:val="00E722A6"/>
    <w:rsid w:val="00E72CF3"/>
    <w:rsid w:val="00E7315D"/>
    <w:rsid w:val="00E731A1"/>
    <w:rsid w:val="00E73657"/>
    <w:rsid w:val="00E74372"/>
    <w:rsid w:val="00E752A1"/>
    <w:rsid w:val="00E759E5"/>
    <w:rsid w:val="00E763C0"/>
    <w:rsid w:val="00E764E9"/>
    <w:rsid w:val="00E77009"/>
    <w:rsid w:val="00E80D17"/>
    <w:rsid w:val="00E80D21"/>
    <w:rsid w:val="00E81302"/>
    <w:rsid w:val="00E81F49"/>
    <w:rsid w:val="00E8236C"/>
    <w:rsid w:val="00E8302F"/>
    <w:rsid w:val="00E83D77"/>
    <w:rsid w:val="00E83EE5"/>
    <w:rsid w:val="00E84359"/>
    <w:rsid w:val="00E84AA8"/>
    <w:rsid w:val="00E85B53"/>
    <w:rsid w:val="00E8639D"/>
    <w:rsid w:val="00E868CA"/>
    <w:rsid w:val="00E8746D"/>
    <w:rsid w:val="00E90273"/>
    <w:rsid w:val="00E902D0"/>
    <w:rsid w:val="00E90644"/>
    <w:rsid w:val="00E91F6B"/>
    <w:rsid w:val="00E92893"/>
    <w:rsid w:val="00E93A0A"/>
    <w:rsid w:val="00E94AD2"/>
    <w:rsid w:val="00E95840"/>
    <w:rsid w:val="00E962A1"/>
    <w:rsid w:val="00E96580"/>
    <w:rsid w:val="00E96BD6"/>
    <w:rsid w:val="00E97844"/>
    <w:rsid w:val="00E97946"/>
    <w:rsid w:val="00EA09A8"/>
    <w:rsid w:val="00EA2015"/>
    <w:rsid w:val="00EA2135"/>
    <w:rsid w:val="00EA2597"/>
    <w:rsid w:val="00EA2E66"/>
    <w:rsid w:val="00EA2F57"/>
    <w:rsid w:val="00EA4979"/>
    <w:rsid w:val="00EA4B34"/>
    <w:rsid w:val="00EA5040"/>
    <w:rsid w:val="00EA505B"/>
    <w:rsid w:val="00EA53BD"/>
    <w:rsid w:val="00EA7A81"/>
    <w:rsid w:val="00EB1290"/>
    <w:rsid w:val="00EB1CAE"/>
    <w:rsid w:val="00EB26D6"/>
    <w:rsid w:val="00EB29B7"/>
    <w:rsid w:val="00EB32DB"/>
    <w:rsid w:val="00EB346D"/>
    <w:rsid w:val="00EB4230"/>
    <w:rsid w:val="00EB48E4"/>
    <w:rsid w:val="00EB51FD"/>
    <w:rsid w:val="00EB627B"/>
    <w:rsid w:val="00EB661E"/>
    <w:rsid w:val="00EB6686"/>
    <w:rsid w:val="00EB68B5"/>
    <w:rsid w:val="00EB6DB1"/>
    <w:rsid w:val="00EB6F21"/>
    <w:rsid w:val="00EB7847"/>
    <w:rsid w:val="00EC0700"/>
    <w:rsid w:val="00EC298D"/>
    <w:rsid w:val="00EC32BA"/>
    <w:rsid w:val="00EC3677"/>
    <w:rsid w:val="00EC4BC7"/>
    <w:rsid w:val="00EC5B2D"/>
    <w:rsid w:val="00EC5C0E"/>
    <w:rsid w:val="00EC5CCD"/>
    <w:rsid w:val="00EC74E2"/>
    <w:rsid w:val="00ED02DB"/>
    <w:rsid w:val="00ED37E3"/>
    <w:rsid w:val="00ED3A74"/>
    <w:rsid w:val="00ED3ED5"/>
    <w:rsid w:val="00ED5B85"/>
    <w:rsid w:val="00ED68FF"/>
    <w:rsid w:val="00ED6E74"/>
    <w:rsid w:val="00ED6FD6"/>
    <w:rsid w:val="00ED714D"/>
    <w:rsid w:val="00ED724D"/>
    <w:rsid w:val="00ED75CF"/>
    <w:rsid w:val="00ED7C78"/>
    <w:rsid w:val="00EE041C"/>
    <w:rsid w:val="00EE1711"/>
    <w:rsid w:val="00EE2E51"/>
    <w:rsid w:val="00EE3208"/>
    <w:rsid w:val="00EE3441"/>
    <w:rsid w:val="00EE4999"/>
    <w:rsid w:val="00EE4B0B"/>
    <w:rsid w:val="00EE5ABE"/>
    <w:rsid w:val="00EE60C9"/>
    <w:rsid w:val="00EE66E7"/>
    <w:rsid w:val="00EE6B2D"/>
    <w:rsid w:val="00EE7EB1"/>
    <w:rsid w:val="00EF0BFF"/>
    <w:rsid w:val="00EF109D"/>
    <w:rsid w:val="00EF24E3"/>
    <w:rsid w:val="00EF2EED"/>
    <w:rsid w:val="00EF4498"/>
    <w:rsid w:val="00EF48A1"/>
    <w:rsid w:val="00EF5C62"/>
    <w:rsid w:val="00EF64C8"/>
    <w:rsid w:val="00EF662C"/>
    <w:rsid w:val="00EF6675"/>
    <w:rsid w:val="00EF73F3"/>
    <w:rsid w:val="00EF741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43A3"/>
    <w:rsid w:val="00F144D4"/>
    <w:rsid w:val="00F14B7D"/>
    <w:rsid w:val="00F14F50"/>
    <w:rsid w:val="00F14F95"/>
    <w:rsid w:val="00F15431"/>
    <w:rsid w:val="00F155FF"/>
    <w:rsid w:val="00F15F63"/>
    <w:rsid w:val="00F16644"/>
    <w:rsid w:val="00F20CFF"/>
    <w:rsid w:val="00F22606"/>
    <w:rsid w:val="00F22B5A"/>
    <w:rsid w:val="00F23359"/>
    <w:rsid w:val="00F234A7"/>
    <w:rsid w:val="00F262D6"/>
    <w:rsid w:val="00F268E8"/>
    <w:rsid w:val="00F274C6"/>
    <w:rsid w:val="00F27C95"/>
    <w:rsid w:val="00F27F09"/>
    <w:rsid w:val="00F30547"/>
    <w:rsid w:val="00F30ACF"/>
    <w:rsid w:val="00F30FBB"/>
    <w:rsid w:val="00F3327D"/>
    <w:rsid w:val="00F33857"/>
    <w:rsid w:val="00F33D0E"/>
    <w:rsid w:val="00F34163"/>
    <w:rsid w:val="00F342E2"/>
    <w:rsid w:val="00F36E98"/>
    <w:rsid w:val="00F37790"/>
    <w:rsid w:val="00F378A9"/>
    <w:rsid w:val="00F37976"/>
    <w:rsid w:val="00F4032E"/>
    <w:rsid w:val="00F40D8E"/>
    <w:rsid w:val="00F41CE6"/>
    <w:rsid w:val="00F42D87"/>
    <w:rsid w:val="00F433A1"/>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C7D"/>
    <w:rsid w:val="00F67D4B"/>
    <w:rsid w:val="00F71920"/>
    <w:rsid w:val="00F71ADA"/>
    <w:rsid w:val="00F7222C"/>
    <w:rsid w:val="00F7223B"/>
    <w:rsid w:val="00F7273B"/>
    <w:rsid w:val="00F72D7D"/>
    <w:rsid w:val="00F735FA"/>
    <w:rsid w:val="00F74369"/>
    <w:rsid w:val="00F7566D"/>
    <w:rsid w:val="00F75AD8"/>
    <w:rsid w:val="00F75F6C"/>
    <w:rsid w:val="00F771C8"/>
    <w:rsid w:val="00F82C5E"/>
    <w:rsid w:val="00F83044"/>
    <w:rsid w:val="00F83B80"/>
    <w:rsid w:val="00F83F17"/>
    <w:rsid w:val="00F84641"/>
    <w:rsid w:val="00F85139"/>
    <w:rsid w:val="00F8559B"/>
    <w:rsid w:val="00F860A1"/>
    <w:rsid w:val="00F90AEB"/>
    <w:rsid w:val="00F90C2E"/>
    <w:rsid w:val="00F9197D"/>
    <w:rsid w:val="00F9329A"/>
    <w:rsid w:val="00F94502"/>
    <w:rsid w:val="00F94D55"/>
    <w:rsid w:val="00F95756"/>
    <w:rsid w:val="00F967A1"/>
    <w:rsid w:val="00F970DB"/>
    <w:rsid w:val="00F975D4"/>
    <w:rsid w:val="00FA07A6"/>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A7CAD"/>
    <w:rsid w:val="00FB01EC"/>
    <w:rsid w:val="00FB06DA"/>
    <w:rsid w:val="00FB125A"/>
    <w:rsid w:val="00FB1A92"/>
    <w:rsid w:val="00FB20D0"/>
    <w:rsid w:val="00FB2395"/>
    <w:rsid w:val="00FB2B29"/>
    <w:rsid w:val="00FB3DF1"/>
    <w:rsid w:val="00FB4D90"/>
    <w:rsid w:val="00FB505C"/>
    <w:rsid w:val="00FB5AF5"/>
    <w:rsid w:val="00FB5E89"/>
    <w:rsid w:val="00FB629C"/>
    <w:rsid w:val="00FB7AB8"/>
    <w:rsid w:val="00FB7D31"/>
    <w:rsid w:val="00FB7E98"/>
    <w:rsid w:val="00FB7EC1"/>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2819"/>
    <w:rsid w:val="00FD2EF8"/>
    <w:rsid w:val="00FD31F3"/>
    <w:rsid w:val="00FD328F"/>
    <w:rsid w:val="00FD3826"/>
    <w:rsid w:val="00FD3C14"/>
    <w:rsid w:val="00FD3DBE"/>
    <w:rsid w:val="00FD4C1A"/>
    <w:rsid w:val="00FD5078"/>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81A"/>
    <w:rsid w:val="00FF0938"/>
    <w:rsid w:val="00FF19C1"/>
    <w:rsid w:val="00FF1A31"/>
    <w:rsid w:val="00FF1C4F"/>
    <w:rsid w:val="00FF2E1D"/>
    <w:rsid w:val="00FF2F18"/>
    <w:rsid w:val="00FF3612"/>
    <w:rsid w:val="00FF53EA"/>
    <w:rsid w:val="00FF5C3D"/>
    <w:rsid w:val="00FF6A44"/>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ish.com/claudine-gays-resignation-and-the-increase-of-antisemitism-at-harvar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hyperlink" Target="https://aish.com/authors/48611643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kasowitz.com/media/unxcnvpo/harvard-complaint.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3552</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2023-12-24T17:42:00Z</cp:lastPrinted>
  <dcterms:created xsi:type="dcterms:W3CDTF">2024-01-22T15:57:00Z</dcterms:created>
  <dcterms:modified xsi:type="dcterms:W3CDTF">2024-01-22T15:57:00Z</dcterms:modified>
</cp:coreProperties>
</file>